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6EDD2" w14:textId="558A2103" w:rsidR="003D7D95" w:rsidRPr="00C71B5F" w:rsidRDefault="00B13BEB" w:rsidP="00E77684">
      <w:pPr>
        <w:ind w:left="5387"/>
        <w:rPr>
          <w:rFonts w:ascii="Arial" w:hAnsi="Arial" w:cs="Arial"/>
          <w:sz w:val="20"/>
          <w:szCs w:val="20"/>
          <w:lang w:eastAsia="pl-PL"/>
        </w:rPr>
      </w:pPr>
      <w:r w:rsidRPr="00C71B5F">
        <w:rPr>
          <w:rFonts w:ascii="Arial" w:hAnsi="Arial" w:cs="Arial"/>
          <w:sz w:val="20"/>
          <w:szCs w:val="20"/>
        </w:rPr>
        <w:t xml:space="preserve">Załącznik nr 1 do </w:t>
      </w:r>
      <w:r w:rsidR="003D7D95" w:rsidRPr="00C71B5F">
        <w:rPr>
          <w:rFonts w:ascii="Arial" w:hAnsi="Arial" w:cs="Arial"/>
          <w:sz w:val="20"/>
          <w:szCs w:val="20"/>
        </w:rPr>
        <w:t xml:space="preserve">uchwały nr </w:t>
      </w:r>
      <w:r w:rsidR="00E77684">
        <w:rPr>
          <w:rFonts w:ascii="Arial" w:hAnsi="Arial" w:cs="Arial"/>
          <w:sz w:val="20"/>
          <w:szCs w:val="20"/>
        </w:rPr>
        <w:t>263</w:t>
      </w:r>
      <w:r w:rsidR="00C71B5F" w:rsidRPr="00C71B5F">
        <w:rPr>
          <w:rFonts w:ascii="Arial" w:hAnsi="Arial" w:cs="Arial"/>
          <w:sz w:val="20"/>
          <w:szCs w:val="20"/>
        </w:rPr>
        <w:t>/</w:t>
      </w:r>
      <w:r w:rsidR="00E77684">
        <w:rPr>
          <w:rFonts w:ascii="Arial" w:hAnsi="Arial" w:cs="Arial"/>
          <w:sz w:val="20"/>
          <w:szCs w:val="20"/>
        </w:rPr>
        <w:t>299</w:t>
      </w:r>
      <w:r w:rsidR="003D7D95" w:rsidRPr="00C71B5F">
        <w:rPr>
          <w:rFonts w:ascii="Arial" w:hAnsi="Arial" w:cs="Arial"/>
          <w:sz w:val="20"/>
          <w:szCs w:val="20"/>
        </w:rPr>
        <w:t>/2</w:t>
      </w:r>
      <w:r w:rsidR="00C71B5F" w:rsidRPr="00C71B5F">
        <w:rPr>
          <w:rFonts w:ascii="Arial" w:hAnsi="Arial" w:cs="Arial"/>
          <w:sz w:val="20"/>
          <w:szCs w:val="20"/>
        </w:rPr>
        <w:t>2</w:t>
      </w:r>
      <w:r w:rsidR="003D7D95" w:rsidRPr="00C71B5F">
        <w:rPr>
          <w:rFonts w:ascii="Arial" w:hAnsi="Arial" w:cs="Arial"/>
          <w:sz w:val="20"/>
          <w:szCs w:val="20"/>
        </w:rPr>
        <w:br/>
        <w:t>Zarządu Województwa Mazowieckiego</w:t>
      </w:r>
      <w:r w:rsidR="003D7D95" w:rsidRPr="00C71B5F">
        <w:rPr>
          <w:rFonts w:ascii="Arial" w:hAnsi="Arial" w:cs="Arial"/>
          <w:sz w:val="20"/>
          <w:szCs w:val="20"/>
        </w:rPr>
        <w:br/>
        <w:t xml:space="preserve">z dnia </w:t>
      </w:r>
      <w:r w:rsidR="00E77684">
        <w:rPr>
          <w:rFonts w:ascii="Arial" w:hAnsi="Arial" w:cs="Arial"/>
          <w:sz w:val="20"/>
          <w:szCs w:val="20"/>
        </w:rPr>
        <w:t xml:space="preserve">1 marca </w:t>
      </w:r>
      <w:r w:rsidR="003D7D95" w:rsidRPr="00C71B5F">
        <w:rPr>
          <w:rFonts w:ascii="Arial" w:hAnsi="Arial" w:cs="Arial"/>
          <w:sz w:val="20"/>
          <w:szCs w:val="20"/>
        </w:rPr>
        <w:t>202</w:t>
      </w:r>
      <w:r w:rsidR="00C71B5F" w:rsidRPr="00C71B5F">
        <w:rPr>
          <w:rFonts w:ascii="Arial" w:hAnsi="Arial" w:cs="Arial"/>
          <w:sz w:val="20"/>
          <w:szCs w:val="20"/>
        </w:rPr>
        <w:t>2</w:t>
      </w:r>
      <w:r w:rsidR="003D7D95" w:rsidRPr="00C71B5F">
        <w:rPr>
          <w:rFonts w:ascii="Arial" w:hAnsi="Arial" w:cs="Arial"/>
          <w:sz w:val="20"/>
          <w:szCs w:val="20"/>
        </w:rPr>
        <w:t xml:space="preserve"> r.</w:t>
      </w:r>
    </w:p>
    <w:p w14:paraId="6D955C9E" w14:textId="06BE3855" w:rsidR="00B13BEB" w:rsidRPr="007C519C" w:rsidRDefault="00B13BEB" w:rsidP="003D7D95">
      <w:pPr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</w:p>
    <w:p w14:paraId="4AA5B584" w14:textId="75A7374D" w:rsidR="00B13BEB" w:rsidRDefault="00B13BEB" w:rsidP="00CF3D05">
      <w:pPr>
        <w:pStyle w:val="Nagwek1"/>
        <w:jc w:val="left"/>
      </w:pPr>
    </w:p>
    <w:p w14:paraId="2B0169AE" w14:textId="77777777" w:rsidR="00D71421" w:rsidRPr="00D71421" w:rsidRDefault="00D71421" w:rsidP="00D71421">
      <w:pPr>
        <w:rPr>
          <w:lang w:val="x-none"/>
        </w:rPr>
      </w:pPr>
    </w:p>
    <w:p w14:paraId="6D63F458" w14:textId="28372BCF" w:rsidR="00D91195" w:rsidRPr="007C519C" w:rsidRDefault="00D91195" w:rsidP="00CF3D05">
      <w:pPr>
        <w:pStyle w:val="Nagwek1"/>
        <w:spacing w:before="0" w:after="0"/>
      </w:pPr>
      <w:r w:rsidRPr="007C519C">
        <w:t>Uchwała nr</w:t>
      </w:r>
      <w:r w:rsidR="002C6FEB" w:rsidRPr="007C519C">
        <w:t xml:space="preserve"> …/…</w:t>
      </w:r>
    </w:p>
    <w:p w14:paraId="2EA1B5D4" w14:textId="77777777" w:rsidR="00D91195" w:rsidRPr="007C519C" w:rsidRDefault="00D91195" w:rsidP="00CF3D05">
      <w:pPr>
        <w:pStyle w:val="Nagwek1"/>
        <w:spacing w:before="0" w:after="0"/>
      </w:pPr>
      <w:r w:rsidRPr="007C519C">
        <w:t>Sejmiku Województwa Mazowieckiego</w:t>
      </w:r>
    </w:p>
    <w:p w14:paraId="5112CBAE" w14:textId="77777777" w:rsidR="00CF3D05" w:rsidRDefault="00D91195" w:rsidP="00CF3D05">
      <w:pPr>
        <w:pStyle w:val="Nagwek1"/>
        <w:spacing w:before="0" w:after="0"/>
      </w:pPr>
      <w:r w:rsidRPr="007C519C">
        <w:t>z dnia</w:t>
      </w:r>
      <w:r w:rsidR="002C6FEB" w:rsidRPr="007C519C">
        <w:t xml:space="preserve"> ………………………</w:t>
      </w:r>
      <w:r w:rsidRPr="007C519C">
        <w:t xml:space="preserve"> 20</w:t>
      </w:r>
      <w:r w:rsidR="00473678" w:rsidRPr="007C519C">
        <w:t>2</w:t>
      </w:r>
      <w:r w:rsidR="00C71B5F">
        <w:t>2</w:t>
      </w:r>
      <w:r w:rsidRPr="007C519C">
        <w:t xml:space="preserve"> r.</w:t>
      </w:r>
    </w:p>
    <w:p w14:paraId="422EB21F" w14:textId="729B8377" w:rsidR="00D91195" w:rsidRPr="007C519C" w:rsidRDefault="00283AA4" w:rsidP="00CF3D05">
      <w:pPr>
        <w:pStyle w:val="Nagwek1"/>
        <w:rPr>
          <w:color w:val="auto"/>
        </w:rPr>
      </w:pPr>
      <w:r>
        <w:br/>
      </w:r>
      <w:r w:rsidR="00D91195" w:rsidRPr="007C519C">
        <w:rPr>
          <w:color w:val="auto"/>
        </w:rPr>
        <w:t xml:space="preserve">zmieniająca uchwałę w sprawie „Rocznego programu współpracy Województwa Mazowieckiego </w:t>
      </w:r>
      <w:r w:rsidR="002C6FEB" w:rsidRPr="007C519C">
        <w:rPr>
          <w:color w:val="auto"/>
          <w:lang w:val="pl-PL"/>
        </w:rPr>
        <w:t xml:space="preserve"> </w:t>
      </w:r>
      <w:r w:rsidR="002C6FEB" w:rsidRPr="007C519C">
        <w:rPr>
          <w:color w:val="auto"/>
          <w:lang w:val="pl-PL"/>
        </w:rPr>
        <w:br/>
      </w:r>
      <w:r w:rsidR="00D91195" w:rsidRPr="007C519C">
        <w:rPr>
          <w:color w:val="auto"/>
        </w:rPr>
        <w:t>z organizacjami pozarządowymi oraz podmiotami wymienionymi w art. 3 ust. 3 ustawy o</w:t>
      </w:r>
      <w:r w:rsidR="004B0758">
        <w:rPr>
          <w:color w:val="auto"/>
          <w:lang w:val="pl-PL"/>
        </w:rPr>
        <w:t> </w:t>
      </w:r>
      <w:r w:rsidR="00D91195" w:rsidRPr="007C519C">
        <w:rPr>
          <w:color w:val="auto"/>
        </w:rPr>
        <w:t>działalności pożytku publicznego i o wolontariacie na 20</w:t>
      </w:r>
      <w:r w:rsidR="00473678" w:rsidRPr="007C519C">
        <w:rPr>
          <w:color w:val="auto"/>
          <w:lang w:val="pl-PL"/>
        </w:rPr>
        <w:t>2</w:t>
      </w:r>
      <w:r w:rsidR="00B34826" w:rsidRPr="007C519C">
        <w:rPr>
          <w:color w:val="auto"/>
          <w:lang w:val="pl-PL"/>
        </w:rPr>
        <w:t>2</w:t>
      </w:r>
      <w:r w:rsidR="00D91195" w:rsidRPr="007C519C">
        <w:rPr>
          <w:color w:val="auto"/>
        </w:rPr>
        <w:t xml:space="preserve"> rok”</w:t>
      </w:r>
    </w:p>
    <w:p w14:paraId="14742296" w14:textId="77777777" w:rsidR="00D91195" w:rsidRPr="007C519C" w:rsidRDefault="00D91195" w:rsidP="006B422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65F875E" w14:textId="2DD9BBA0" w:rsidR="00D91195" w:rsidRPr="007C519C" w:rsidRDefault="00D91195" w:rsidP="00CF3D05">
      <w:pPr>
        <w:spacing w:line="276" w:lineRule="auto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 xml:space="preserve">Na podstawie art. 18 pkt 20 ustawy z dnia 5 czerwca 1998 r. o samorządzie województwa </w:t>
      </w:r>
      <w:r w:rsidR="002C6FEB" w:rsidRPr="007C519C">
        <w:rPr>
          <w:rFonts w:ascii="Arial" w:hAnsi="Arial" w:cs="Arial"/>
          <w:sz w:val="20"/>
          <w:szCs w:val="20"/>
        </w:rPr>
        <w:t xml:space="preserve"> </w:t>
      </w:r>
      <w:r w:rsidR="002C6FEB" w:rsidRPr="007C519C">
        <w:rPr>
          <w:rFonts w:ascii="Arial" w:hAnsi="Arial" w:cs="Arial"/>
          <w:sz w:val="20"/>
          <w:szCs w:val="20"/>
        </w:rPr>
        <w:br/>
      </w:r>
      <w:r w:rsidRPr="007C519C">
        <w:rPr>
          <w:rFonts w:ascii="Arial" w:hAnsi="Arial" w:cs="Arial"/>
          <w:sz w:val="20"/>
          <w:szCs w:val="20"/>
        </w:rPr>
        <w:t>(</w:t>
      </w:r>
      <w:r w:rsidR="00322399" w:rsidRPr="007C519C">
        <w:rPr>
          <w:rFonts w:ascii="Arial" w:hAnsi="Arial" w:cs="Arial"/>
          <w:sz w:val="20"/>
          <w:szCs w:val="20"/>
        </w:rPr>
        <w:t>Dz. U. z 20</w:t>
      </w:r>
      <w:r w:rsidR="00540C09" w:rsidRPr="007C519C">
        <w:rPr>
          <w:rFonts w:ascii="Arial" w:hAnsi="Arial" w:cs="Arial"/>
          <w:sz w:val="20"/>
          <w:szCs w:val="20"/>
        </w:rPr>
        <w:t>20</w:t>
      </w:r>
      <w:r w:rsidR="00322399" w:rsidRPr="007C519C">
        <w:rPr>
          <w:rFonts w:ascii="Arial" w:hAnsi="Arial" w:cs="Arial"/>
          <w:sz w:val="20"/>
          <w:szCs w:val="20"/>
        </w:rPr>
        <w:t xml:space="preserve"> r. poz. </w:t>
      </w:r>
      <w:r w:rsidR="00540C09" w:rsidRPr="007C519C">
        <w:rPr>
          <w:rFonts w:ascii="Arial" w:hAnsi="Arial" w:cs="Arial"/>
          <w:sz w:val="20"/>
          <w:szCs w:val="20"/>
        </w:rPr>
        <w:t>1668</w:t>
      </w:r>
      <w:r w:rsidR="002C6FEB" w:rsidRPr="007C519C">
        <w:rPr>
          <w:rFonts w:ascii="Arial" w:hAnsi="Arial" w:cs="Arial"/>
          <w:sz w:val="20"/>
          <w:szCs w:val="20"/>
        </w:rPr>
        <w:t xml:space="preserve"> oraz </w:t>
      </w:r>
      <w:r w:rsidR="00B34826" w:rsidRPr="007C519C">
        <w:rPr>
          <w:rFonts w:ascii="Arial" w:hAnsi="Arial" w:cs="Arial"/>
          <w:sz w:val="20"/>
          <w:szCs w:val="20"/>
        </w:rPr>
        <w:t>z 2021 r. poz. 1038</w:t>
      </w:r>
      <w:r w:rsidR="00500390" w:rsidRPr="007C519C">
        <w:rPr>
          <w:rFonts w:ascii="Arial" w:hAnsi="Arial" w:cs="Arial"/>
          <w:sz w:val="20"/>
          <w:szCs w:val="20"/>
        </w:rPr>
        <w:t xml:space="preserve"> i 1834</w:t>
      </w:r>
      <w:r w:rsidR="00B34826" w:rsidRPr="007C519C">
        <w:rPr>
          <w:rFonts w:ascii="Arial" w:hAnsi="Arial" w:cs="Arial"/>
          <w:bCs/>
          <w:sz w:val="20"/>
          <w:szCs w:val="20"/>
        </w:rPr>
        <w:t>)</w:t>
      </w:r>
      <w:r w:rsidRPr="007C519C">
        <w:rPr>
          <w:rFonts w:ascii="Arial" w:hAnsi="Arial" w:cs="Arial"/>
          <w:sz w:val="20"/>
          <w:szCs w:val="20"/>
        </w:rPr>
        <w:t xml:space="preserve"> oraz art. 5a ust. 1 i 4 ustawy </w:t>
      </w:r>
      <w:r w:rsidR="00914F14">
        <w:rPr>
          <w:rFonts w:ascii="Arial" w:hAnsi="Arial" w:cs="Arial"/>
          <w:sz w:val="20"/>
          <w:szCs w:val="20"/>
        </w:rPr>
        <w:t xml:space="preserve"> </w:t>
      </w:r>
      <w:r w:rsidR="00914F14">
        <w:rPr>
          <w:rFonts w:ascii="Arial" w:hAnsi="Arial" w:cs="Arial"/>
          <w:sz w:val="20"/>
          <w:szCs w:val="20"/>
        </w:rPr>
        <w:br/>
      </w:r>
      <w:r w:rsidRPr="007C519C">
        <w:rPr>
          <w:rFonts w:ascii="Arial" w:hAnsi="Arial" w:cs="Arial"/>
          <w:sz w:val="20"/>
          <w:szCs w:val="20"/>
        </w:rPr>
        <w:t>z dnia 24 kwietnia 2003 r. o</w:t>
      </w:r>
      <w:r w:rsidR="00B13BEB" w:rsidRPr="007C519C">
        <w:rPr>
          <w:rFonts w:ascii="Arial" w:hAnsi="Arial" w:cs="Arial"/>
          <w:sz w:val="20"/>
          <w:szCs w:val="20"/>
        </w:rPr>
        <w:t> </w:t>
      </w:r>
      <w:r w:rsidRPr="007C519C">
        <w:rPr>
          <w:rFonts w:ascii="Arial" w:hAnsi="Arial" w:cs="Arial"/>
          <w:sz w:val="20"/>
          <w:szCs w:val="20"/>
        </w:rPr>
        <w:t>działalności pożytku publicznego i o wolontariacie (</w:t>
      </w:r>
      <w:r w:rsidR="00ED7BCE" w:rsidRPr="007C519C">
        <w:rPr>
          <w:rFonts w:ascii="Arial" w:hAnsi="Arial" w:cs="Arial"/>
          <w:sz w:val="20"/>
          <w:szCs w:val="20"/>
        </w:rPr>
        <w:t>Dz. U. z 20</w:t>
      </w:r>
      <w:r w:rsidR="00540C09" w:rsidRPr="007C519C">
        <w:rPr>
          <w:rFonts w:ascii="Arial" w:hAnsi="Arial" w:cs="Arial"/>
          <w:sz w:val="20"/>
          <w:szCs w:val="20"/>
        </w:rPr>
        <w:t>20</w:t>
      </w:r>
      <w:r w:rsidR="00ED7BCE" w:rsidRPr="007C519C">
        <w:rPr>
          <w:rFonts w:ascii="Arial" w:hAnsi="Arial" w:cs="Arial"/>
          <w:sz w:val="20"/>
          <w:szCs w:val="20"/>
        </w:rPr>
        <w:t xml:space="preserve"> r. </w:t>
      </w:r>
      <w:r w:rsidR="00914F14">
        <w:rPr>
          <w:rFonts w:ascii="Arial" w:hAnsi="Arial" w:cs="Arial"/>
          <w:sz w:val="20"/>
          <w:szCs w:val="20"/>
        </w:rPr>
        <w:t xml:space="preserve"> </w:t>
      </w:r>
      <w:r w:rsidR="00914F14">
        <w:rPr>
          <w:rFonts w:ascii="Arial" w:hAnsi="Arial" w:cs="Arial"/>
          <w:sz w:val="20"/>
          <w:szCs w:val="20"/>
        </w:rPr>
        <w:br/>
      </w:r>
      <w:r w:rsidR="00ED7BCE" w:rsidRPr="007C519C">
        <w:rPr>
          <w:rFonts w:ascii="Arial" w:hAnsi="Arial" w:cs="Arial"/>
          <w:sz w:val="20"/>
          <w:szCs w:val="20"/>
        </w:rPr>
        <w:t>poz.</w:t>
      </w:r>
      <w:r w:rsidR="00540C09" w:rsidRPr="007C519C">
        <w:rPr>
          <w:rFonts w:ascii="Arial" w:hAnsi="Arial" w:cs="Arial"/>
          <w:sz w:val="20"/>
          <w:szCs w:val="20"/>
        </w:rPr>
        <w:t xml:space="preserve"> 1057</w:t>
      </w:r>
      <w:r w:rsidR="00B34826" w:rsidRPr="007C519C">
        <w:rPr>
          <w:rFonts w:ascii="Arial" w:hAnsi="Arial" w:cs="Arial"/>
          <w:sz w:val="20"/>
          <w:szCs w:val="20"/>
        </w:rPr>
        <w:t xml:space="preserve"> oraz z 2021 r. poz. 1038, 1243</w:t>
      </w:r>
      <w:r w:rsidR="00C71B5F">
        <w:rPr>
          <w:rFonts w:ascii="Arial" w:hAnsi="Arial" w:cs="Arial"/>
          <w:sz w:val="20"/>
          <w:szCs w:val="20"/>
        </w:rPr>
        <w:t xml:space="preserve">, </w:t>
      </w:r>
      <w:r w:rsidR="00B34826" w:rsidRPr="007C519C">
        <w:rPr>
          <w:rFonts w:ascii="Arial" w:hAnsi="Arial" w:cs="Arial"/>
          <w:sz w:val="20"/>
          <w:szCs w:val="20"/>
        </w:rPr>
        <w:t>1535</w:t>
      </w:r>
      <w:r w:rsidR="00C71B5F">
        <w:rPr>
          <w:rFonts w:ascii="Arial" w:hAnsi="Arial" w:cs="Arial"/>
          <w:sz w:val="20"/>
          <w:szCs w:val="20"/>
        </w:rPr>
        <w:t xml:space="preserve"> i 2490</w:t>
      </w:r>
      <w:r w:rsidRPr="007C519C">
        <w:rPr>
          <w:rFonts w:ascii="Arial" w:hAnsi="Arial" w:cs="Arial"/>
          <w:sz w:val="20"/>
          <w:szCs w:val="20"/>
        </w:rPr>
        <w:t>) – uchwala się, co następuje:</w:t>
      </w:r>
    </w:p>
    <w:p w14:paraId="760D1777" w14:textId="77777777" w:rsidR="0038083A" w:rsidRPr="007C519C" w:rsidRDefault="0038083A" w:rsidP="006B4226">
      <w:pPr>
        <w:pStyle w:val="Nagwek2"/>
        <w:spacing w:before="0" w:after="0" w:line="276" w:lineRule="auto"/>
        <w:rPr>
          <w:sz w:val="20"/>
          <w:szCs w:val="20"/>
        </w:rPr>
      </w:pPr>
    </w:p>
    <w:p w14:paraId="6F4A21D2" w14:textId="77777777" w:rsidR="00D91195" w:rsidRPr="007C519C" w:rsidRDefault="00D91195" w:rsidP="006B4226">
      <w:pPr>
        <w:pStyle w:val="Nagwek2"/>
        <w:spacing w:before="0" w:after="0" w:line="276" w:lineRule="auto"/>
        <w:rPr>
          <w:sz w:val="20"/>
          <w:szCs w:val="20"/>
        </w:rPr>
      </w:pPr>
      <w:r w:rsidRPr="007C519C">
        <w:rPr>
          <w:sz w:val="20"/>
          <w:szCs w:val="20"/>
        </w:rPr>
        <w:t>§ 1.</w:t>
      </w:r>
    </w:p>
    <w:p w14:paraId="582F3046" w14:textId="7EB4369A" w:rsidR="002C6FEB" w:rsidRPr="007C519C" w:rsidRDefault="00D91195" w:rsidP="00CF3D05">
      <w:pPr>
        <w:suppressAutoHyphens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  <w:lang w:eastAsia="pl-PL"/>
        </w:rPr>
      </w:pPr>
      <w:r w:rsidRPr="007C519C">
        <w:rPr>
          <w:rFonts w:ascii="Arial" w:hAnsi="Arial" w:cs="Arial"/>
          <w:sz w:val="20"/>
          <w:szCs w:val="20"/>
        </w:rPr>
        <w:t xml:space="preserve">W </w:t>
      </w:r>
      <w:r w:rsidRPr="007C519C">
        <w:rPr>
          <w:rFonts w:ascii="Arial" w:hAnsi="Arial" w:cs="Arial"/>
          <w:sz w:val="20"/>
          <w:szCs w:val="20"/>
          <w:lang w:eastAsia="pl-PL"/>
        </w:rPr>
        <w:t xml:space="preserve">uchwale </w:t>
      </w:r>
      <w:r w:rsidRPr="007C519C">
        <w:rPr>
          <w:rFonts w:ascii="Arial" w:hAnsi="Arial" w:cs="Arial"/>
          <w:sz w:val="20"/>
          <w:szCs w:val="20"/>
        </w:rPr>
        <w:t>nr 1</w:t>
      </w:r>
      <w:r w:rsidR="00C30E36" w:rsidRPr="007C519C">
        <w:rPr>
          <w:rFonts w:ascii="Arial" w:hAnsi="Arial" w:cs="Arial"/>
          <w:sz w:val="20"/>
          <w:szCs w:val="20"/>
        </w:rPr>
        <w:t>32</w:t>
      </w:r>
      <w:r w:rsidRPr="007C519C">
        <w:rPr>
          <w:rFonts w:ascii="Arial" w:hAnsi="Arial" w:cs="Arial"/>
          <w:sz w:val="20"/>
          <w:szCs w:val="20"/>
        </w:rPr>
        <w:t>/</w:t>
      </w:r>
      <w:r w:rsidR="00473678" w:rsidRPr="007C519C">
        <w:rPr>
          <w:rFonts w:ascii="Arial" w:hAnsi="Arial" w:cs="Arial"/>
          <w:sz w:val="20"/>
          <w:szCs w:val="20"/>
        </w:rPr>
        <w:t>2</w:t>
      </w:r>
      <w:r w:rsidR="00C30E36" w:rsidRPr="007C519C">
        <w:rPr>
          <w:rFonts w:ascii="Arial" w:hAnsi="Arial" w:cs="Arial"/>
          <w:sz w:val="20"/>
          <w:szCs w:val="20"/>
        </w:rPr>
        <w:t>1</w:t>
      </w:r>
      <w:r w:rsidRPr="007C519C">
        <w:rPr>
          <w:rFonts w:ascii="Arial" w:hAnsi="Arial" w:cs="Arial"/>
          <w:sz w:val="20"/>
          <w:szCs w:val="20"/>
        </w:rPr>
        <w:t xml:space="preserve"> Sejmiku Województwa Mazowieckiego z dnia 1</w:t>
      </w:r>
      <w:r w:rsidR="00C30E36" w:rsidRPr="007C519C">
        <w:rPr>
          <w:rFonts w:ascii="Arial" w:hAnsi="Arial" w:cs="Arial"/>
          <w:sz w:val="20"/>
          <w:szCs w:val="20"/>
        </w:rPr>
        <w:t>2</w:t>
      </w:r>
      <w:r w:rsidRPr="007C519C">
        <w:rPr>
          <w:rFonts w:ascii="Arial" w:hAnsi="Arial" w:cs="Arial"/>
          <w:sz w:val="20"/>
          <w:szCs w:val="20"/>
        </w:rPr>
        <w:t xml:space="preserve"> </w:t>
      </w:r>
      <w:r w:rsidR="00C30E36" w:rsidRPr="007C519C">
        <w:rPr>
          <w:rFonts w:ascii="Arial" w:hAnsi="Arial" w:cs="Arial"/>
          <w:sz w:val="20"/>
          <w:szCs w:val="20"/>
        </w:rPr>
        <w:t>październik</w:t>
      </w:r>
      <w:r w:rsidR="003E49AB" w:rsidRPr="007C519C">
        <w:rPr>
          <w:rFonts w:ascii="Arial" w:hAnsi="Arial" w:cs="Arial"/>
          <w:sz w:val="20"/>
          <w:szCs w:val="20"/>
        </w:rPr>
        <w:t>a</w:t>
      </w:r>
      <w:r w:rsidRPr="007C519C">
        <w:rPr>
          <w:rFonts w:ascii="Arial" w:hAnsi="Arial" w:cs="Arial"/>
          <w:sz w:val="20"/>
          <w:szCs w:val="20"/>
        </w:rPr>
        <w:t xml:space="preserve"> 20</w:t>
      </w:r>
      <w:r w:rsidR="003E49AB" w:rsidRPr="007C519C">
        <w:rPr>
          <w:rFonts w:ascii="Arial" w:hAnsi="Arial" w:cs="Arial"/>
          <w:sz w:val="20"/>
          <w:szCs w:val="20"/>
        </w:rPr>
        <w:t>2</w:t>
      </w:r>
      <w:r w:rsidR="00C30E36" w:rsidRPr="007C519C">
        <w:rPr>
          <w:rFonts w:ascii="Arial" w:hAnsi="Arial" w:cs="Arial"/>
          <w:sz w:val="20"/>
          <w:szCs w:val="20"/>
        </w:rPr>
        <w:t>1</w:t>
      </w:r>
      <w:r w:rsidRPr="007C519C">
        <w:rPr>
          <w:rFonts w:ascii="Arial" w:hAnsi="Arial" w:cs="Arial"/>
          <w:sz w:val="20"/>
          <w:szCs w:val="20"/>
        </w:rPr>
        <w:t xml:space="preserve"> r. w</w:t>
      </w:r>
      <w:r w:rsidR="00B13BEB" w:rsidRPr="007C519C">
        <w:rPr>
          <w:rFonts w:ascii="Arial" w:hAnsi="Arial" w:cs="Arial"/>
          <w:sz w:val="20"/>
          <w:szCs w:val="20"/>
        </w:rPr>
        <w:t> </w:t>
      </w:r>
      <w:r w:rsidRPr="007C519C">
        <w:rPr>
          <w:rFonts w:ascii="Arial" w:hAnsi="Arial" w:cs="Arial"/>
          <w:sz w:val="20"/>
          <w:szCs w:val="20"/>
        </w:rPr>
        <w:t>sprawie „Rocznego programu współpracy Województwa Mazowieckiego z organizacjami pozarządowymi oraz podmiotami wymienionymi w art. 3 ust. 3 ustawy o działalności pożytku publicznego i o wolontariacie na 20</w:t>
      </w:r>
      <w:r w:rsidR="00473678" w:rsidRPr="007C519C">
        <w:rPr>
          <w:rFonts w:ascii="Arial" w:hAnsi="Arial" w:cs="Arial"/>
          <w:sz w:val="20"/>
          <w:szCs w:val="20"/>
        </w:rPr>
        <w:t>2</w:t>
      </w:r>
      <w:r w:rsidR="00C30E36" w:rsidRPr="007C519C">
        <w:rPr>
          <w:rFonts w:ascii="Arial" w:hAnsi="Arial" w:cs="Arial"/>
          <w:sz w:val="20"/>
          <w:szCs w:val="20"/>
        </w:rPr>
        <w:t>2</w:t>
      </w:r>
      <w:r w:rsidRPr="007C519C">
        <w:rPr>
          <w:rFonts w:ascii="Arial" w:hAnsi="Arial" w:cs="Arial"/>
          <w:sz w:val="20"/>
          <w:szCs w:val="20"/>
        </w:rPr>
        <w:t xml:space="preserve"> rok”</w:t>
      </w:r>
      <w:r w:rsidR="00F47BB2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F47BB2" w:rsidRPr="00E952F7">
        <w:rPr>
          <w:rFonts w:ascii="Arial" w:hAnsi="Arial" w:cs="Arial"/>
          <w:sz w:val="20"/>
          <w:szCs w:val="20"/>
          <w:vertAlign w:val="superscript"/>
        </w:rPr>
        <w:t>)</w:t>
      </w:r>
      <w:r w:rsidR="00F47BB2" w:rsidRPr="00E952F7">
        <w:rPr>
          <w:rFonts w:ascii="Arial" w:hAnsi="Arial" w:cs="Arial"/>
          <w:sz w:val="20"/>
          <w:szCs w:val="20"/>
        </w:rPr>
        <w:t xml:space="preserve"> </w:t>
      </w:r>
      <w:r w:rsidR="002C6FEB" w:rsidRPr="007C519C">
        <w:rPr>
          <w:rFonts w:ascii="Arial" w:hAnsi="Arial" w:cs="Arial"/>
          <w:sz w:val="20"/>
          <w:szCs w:val="20"/>
        </w:rPr>
        <w:t xml:space="preserve"> </w:t>
      </w:r>
      <w:r w:rsidR="002C6FEB" w:rsidRPr="007C519C">
        <w:rPr>
          <w:rFonts w:ascii="Arial" w:hAnsi="Arial" w:cs="Arial"/>
          <w:sz w:val="20"/>
          <w:szCs w:val="20"/>
          <w:lang w:eastAsia="pl-PL"/>
        </w:rPr>
        <w:t>w załączniku do uchwały wprowadza się następujące zmiany:</w:t>
      </w:r>
    </w:p>
    <w:p w14:paraId="05BA8B82" w14:textId="78E61A1F" w:rsidR="009A6046" w:rsidRPr="00970852" w:rsidRDefault="009A6046" w:rsidP="009A6046">
      <w:pPr>
        <w:pStyle w:val="Akapitzlist"/>
        <w:numPr>
          <w:ilvl w:val="1"/>
          <w:numId w:val="18"/>
        </w:numPr>
        <w:spacing w:after="120"/>
        <w:ind w:left="357" w:hanging="357"/>
        <w:contextualSpacing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>w § 2</w:t>
      </w:r>
      <w:r w:rsidR="00BE66F9">
        <w:rPr>
          <w:rFonts w:ascii="Arial" w:hAnsi="Arial" w:cs="Arial"/>
          <w:bCs/>
          <w:color w:val="000000" w:themeColor="text1"/>
          <w:sz w:val="20"/>
          <w:szCs w:val="20"/>
        </w:rPr>
        <w:t xml:space="preserve"> w</w:t>
      </w: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 ust. 2 pkt 2 otrzymuje brzmienie:</w:t>
      </w:r>
    </w:p>
    <w:p w14:paraId="4A33EAA4" w14:textId="32AB52C3" w:rsidR="009A6046" w:rsidRPr="00970852" w:rsidRDefault="009A6046" w:rsidP="00C5579E">
      <w:pPr>
        <w:pStyle w:val="Akapitzlist"/>
        <w:spacing w:after="120"/>
        <w:ind w:left="714" w:hanging="357"/>
        <w:contextualSpacing w:val="0"/>
        <w:rPr>
          <w:rFonts w:ascii="Arial" w:hAnsi="Arial" w:cs="Arial"/>
          <w:sz w:val="20"/>
          <w:szCs w:val="20"/>
          <w:lang w:eastAsia="pl-PL"/>
        </w:rPr>
      </w:pP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>„</w:t>
      </w:r>
      <w:r w:rsidRPr="00970852">
        <w:rPr>
          <w:rFonts w:ascii="Arial" w:hAnsi="Arial" w:cs="Arial"/>
          <w:sz w:val="20"/>
          <w:szCs w:val="20"/>
          <w:lang w:eastAsia="pl-PL"/>
        </w:rPr>
        <w:t>2) realizację programów służących rozwojowi Województwa i poprawie jakości życia jego mieszkańców poprzez pełniejsze zaspokajanie potrzeb społecznych, w szczególności: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a) promocję zdrowego i aktywnego stylu życia,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b) zwiększanie aktywności kulturalnej,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c) działania związane z ochroną dziedzictwa kulturowego Województwa,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d) poprawę infrastruktury turystycznej Województwa,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e) upowszechnianie kultury fizycznej i sportu, w szczególności wśród dzieci i młodzieży,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f) działania w zakresie edukacji, nauki, oświaty i wychowania,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g) prowadzenie i promowanie działań w zakresie ekologii i ochrony środowiska naturalnego,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h) poprawę bezpieczeństwa publicznego w Województwie,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i) zwiększanie dostępności usług społecznych użyteczności publicznej (w interesie ogólnym),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m.in. w obszarze zdrowia, kultury, sportu, rekreacji i edukacji,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j) stymulowanie rozwoju osobistego mieszkańców Województwa z różnych środowisk,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k) reintegrację rodzin, ochronę macierzyństwa, wielodzietności oraz dzieci zagrożonych sieroctwem</w:t>
      </w:r>
      <w:r w:rsidR="00C5579E" w:rsidRPr="0097085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a także wspieranie rodzin z problemami bezradności w sprawach opiekuńczo-wychowawczych,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l) rozwój środowiskowych usług dla rodzin z dziećmi oraz tworzenie systemu rodzinnej pieczy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zastępczej i promocji idei rodzicielstwa adopcyjnego,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m) działania na rzecz kształtowania przestrzeni Województwa w poszanowaniu zasad ładu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przestrzennego, norm urbanistyczno-architektonicznych, a także budowy sprawnego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i zasobooszczędnego systemu transportu publicznego</w:t>
      </w:r>
      <w:r w:rsidRPr="00970852">
        <w:rPr>
          <w:rFonts w:ascii="Arial" w:hAnsi="Arial" w:cs="Arial"/>
          <w:sz w:val="20"/>
          <w:szCs w:val="20"/>
          <w:lang w:eastAsia="pl-PL"/>
        </w:rPr>
        <w:t>,</w:t>
      </w:r>
      <w:r w:rsidRPr="00970852">
        <w:rPr>
          <w:rFonts w:ascii="Arial" w:hAnsi="Arial" w:cs="Arial"/>
          <w:sz w:val="20"/>
          <w:szCs w:val="20"/>
          <w:lang w:eastAsia="pl-PL"/>
        </w:rPr>
        <w:br/>
      </w: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>n) działania z zakresu profilaktyki uzależnień;”</w:t>
      </w:r>
      <w:r w:rsidR="006276BE" w:rsidRPr="00970852">
        <w:rPr>
          <w:rFonts w:ascii="Arial" w:hAnsi="Arial" w:cs="Arial"/>
          <w:bCs/>
          <w:color w:val="000000" w:themeColor="text1"/>
          <w:sz w:val="20"/>
          <w:szCs w:val="20"/>
        </w:rPr>
        <w:t>;</w:t>
      </w:r>
    </w:p>
    <w:p w14:paraId="627F97B8" w14:textId="073E8D2C" w:rsidR="002C6FEB" w:rsidRPr="00970852" w:rsidRDefault="00B34826" w:rsidP="009A6046">
      <w:pPr>
        <w:pStyle w:val="Akapitzlist"/>
        <w:numPr>
          <w:ilvl w:val="1"/>
          <w:numId w:val="18"/>
        </w:numPr>
        <w:spacing w:after="120"/>
        <w:ind w:left="357" w:hanging="357"/>
        <w:contextualSpacing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w </w:t>
      </w:r>
      <w:r w:rsidR="004E7403" w:rsidRPr="00970852">
        <w:rPr>
          <w:rFonts w:ascii="Arial" w:hAnsi="Arial" w:cs="Arial"/>
          <w:bCs/>
          <w:color w:val="000000" w:themeColor="text1"/>
          <w:sz w:val="20"/>
          <w:szCs w:val="20"/>
        </w:rPr>
        <w:t>§ 1</w:t>
      </w:r>
      <w:r w:rsidR="007A35BC" w:rsidRPr="00970852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="009501A4"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E73891"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w </w:t>
      </w:r>
      <w:r w:rsidR="009501A4"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pkt </w:t>
      </w:r>
      <w:r w:rsidR="007A35BC" w:rsidRPr="00970852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="009501A4"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500390" w:rsidRPr="00970852">
        <w:rPr>
          <w:rFonts w:ascii="Arial" w:hAnsi="Arial" w:cs="Arial"/>
          <w:bCs/>
          <w:color w:val="000000" w:themeColor="text1"/>
          <w:sz w:val="20"/>
          <w:szCs w:val="20"/>
        </w:rPr>
        <w:t>w tabeli</w:t>
      </w: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581A01" w:rsidRPr="00970852">
        <w:rPr>
          <w:rFonts w:ascii="Arial" w:hAnsi="Arial" w:cs="Arial"/>
          <w:bCs/>
          <w:color w:val="000000" w:themeColor="text1"/>
          <w:sz w:val="20"/>
          <w:szCs w:val="20"/>
        </w:rPr>
        <w:t>l</w:t>
      </w: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.p. </w:t>
      </w:r>
      <w:r w:rsidR="007A35BC" w:rsidRPr="00970852">
        <w:rPr>
          <w:rFonts w:ascii="Arial" w:hAnsi="Arial" w:cs="Arial"/>
          <w:bCs/>
          <w:color w:val="000000" w:themeColor="text1"/>
          <w:sz w:val="20"/>
          <w:szCs w:val="20"/>
        </w:rPr>
        <w:t>5</w:t>
      </w: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9501A4" w:rsidRPr="00970852">
        <w:rPr>
          <w:rFonts w:ascii="Arial" w:hAnsi="Arial" w:cs="Arial"/>
          <w:bCs/>
          <w:color w:val="000000" w:themeColor="text1"/>
          <w:sz w:val="20"/>
          <w:szCs w:val="20"/>
        </w:rPr>
        <w:t>otrzymuje brzmienie:</w:t>
      </w:r>
    </w:p>
    <w:p w14:paraId="44935765" w14:textId="77777777" w:rsidR="00E73891" w:rsidRPr="00970852" w:rsidRDefault="00E73891" w:rsidP="00E73891">
      <w:pPr>
        <w:pStyle w:val="Akapitzlist"/>
        <w:spacing w:after="120"/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pPr w:leftFromText="141" w:rightFromText="141" w:vertAnchor="text" w:horzAnchor="margin" w:tblpY="16"/>
        <w:tblOverlap w:val="never"/>
        <w:tblW w:w="9209" w:type="dxa"/>
        <w:tblLayout w:type="fixed"/>
        <w:tblLook w:val="04A0" w:firstRow="1" w:lastRow="0" w:firstColumn="1" w:lastColumn="0" w:noHBand="0" w:noVBand="1"/>
        <w:tblCaption w:val="Priorytetowe zadania publiczne realizowane przez Departament Edukacji Publicznej  i Sportu"/>
        <w:tblDescription w:val="tabela zawiera wykaz zadań w obszarze „Wspieranie i upowszechnianie kultury fizycznej” "/>
      </w:tblPr>
      <w:tblGrid>
        <w:gridCol w:w="704"/>
        <w:gridCol w:w="6662"/>
        <w:gridCol w:w="1843"/>
      </w:tblGrid>
      <w:tr w:rsidR="002C6FEB" w:rsidRPr="00970852" w14:paraId="07EC72AC" w14:textId="77777777" w:rsidTr="007A35BC">
        <w:trPr>
          <w:trHeight w:val="1587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3A4785" w14:textId="255BDF36" w:rsidR="002C6FEB" w:rsidRPr="00970852" w:rsidRDefault="007A35BC" w:rsidP="007A35BC">
            <w:pPr>
              <w:snapToGrid w:val="0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970852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lastRenderedPageBreak/>
              <w:t>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D6A06C" w14:textId="78B180E0" w:rsidR="002C6FEB" w:rsidRPr="00970852" w:rsidRDefault="007A35BC" w:rsidP="007A35BC">
            <w:pPr>
              <w:snapToGrid w:val="0"/>
              <w:spacing w:line="276" w:lineRule="auto"/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</w:pPr>
            <w:r w:rsidRPr="00970852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Wspieranie </w:t>
            </w:r>
            <w:r w:rsidR="009A6046" w:rsidRPr="00970852">
              <w:rPr>
                <w:rStyle w:val="markedcontent"/>
                <w:rFonts w:ascii="Arial" w:hAnsi="Arial" w:cs="Arial"/>
                <w:sz w:val="18"/>
                <w:szCs w:val="18"/>
              </w:rPr>
              <w:t>klubów i zawodników Mazowsza na podstawie wyników Systemu Sportu Młodzieżowego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35009" w14:textId="425EA8AB" w:rsidR="00B01994" w:rsidRPr="00970852" w:rsidRDefault="007A35BC" w:rsidP="007A35BC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0852">
              <w:rPr>
                <w:rFonts w:ascii="Arial" w:hAnsi="Arial" w:cs="Arial"/>
                <w:sz w:val="18"/>
                <w:szCs w:val="18"/>
              </w:rPr>
              <w:t>II kwartał 2022</w:t>
            </w:r>
          </w:p>
          <w:p w14:paraId="0810CF46" w14:textId="678FD10E" w:rsidR="002C6FEB" w:rsidRPr="00970852" w:rsidRDefault="002C6FEB" w:rsidP="007A35BC">
            <w:pPr>
              <w:snapToGrid w:val="0"/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154CB1E0" w14:textId="6A101F40" w:rsidR="004E7403" w:rsidRPr="00970852" w:rsidRDefault="004E7403" w:rsidP="009501A4">
      <w:pPr>
        <w:rPr>
          <w:rFonts w:ascii="Arial" w:hAnsi="Arial" w:cs="Arial"/>
          <w:b/>
          <w:sz w:val="20"/>
          <w:szCs w:val="20"/>
        </w:rPr>
      </w:pPr>
    </w:p>
    <w:p w14:paraId="533A1E6D" w14:textId="574D4688" w:rsidR="00C30E36" w:rsidRPr="00970852" w:rsidRDefault="00745658" w:rsidP="007A23DF">
      <w:pPr>
        <w:pStyle w:val="Akapitzlist"/>
        <w:numPr>
          <w:ilvl w:val="1"/>
          <w:numId w:val="18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70852">
        <w:rPr>
          <w:rFonts w:ascii="Arial" w:hAnsi="Arial" w:cs="Arial"/>
          <w:sz w:val="20"/>
          <w:szCs w:val="20"/>
        </w:rPr>
        <w:t>w</w:t>
      </w:r>
      <w:r w:rsidR="00C30E36" w:rsidRPr="00970852">
        <w:rPr>
          <w:rFonts w:ascii="Arial" w:hAnsi="Arial" w:cs="Arial"/>
          <w:sz w:val="20"/>
          <w:szCs w:val="20"/>
        </w:rPr>
        <w:t xml:space="preserve"> </w:t>
      </w:r>
      <w:bookmarkStart w:id="0" w:name="_Hlk85619626"/>
      <w:r w:rsidR="00C30E36" w:rsidRPr="00970852">
        <w:rPr>
          <w:rFonts w:ascii="Arial" w:hAnsi="Arial" w:cs="Arial"/>
          <w:sz w:val="20"/>
          <w:szCs w:val="20"/>
        </w:rPr>
        <w:t>§ 1</w:t>
      </w:r>
      <w:r w:rsidR="007A35BC" w:rsidRPr="00970852">
        <w:rPr>
          <w:rFonts w:ascii="Arial" w:hAnsi="Arial" w:cs="Arial"/>
          <w:sz w:val="20"/>
          <w:szCs w:val="20"/>
        </w:rPr>
        <w:t xml:space="preserve">3 </w:t>
      </w:r>
      <w:r w:rsidR="00C30E36" w:rsidRPr="00970852">
        <w:rPr>
          <w:rFonts w:ascii="Arial" w:hAnsi="Arial" w:cs="Arial"/>
          <w:sz w:val="20"/>
          <w:szCs w:val="20"/>
        </w:rPr>
        <w:t xml:space="preserve">pkt 3 </w:t>
      </w:r>
      <w:r w:rsidR="00F47BB2" w:rsidRPr="00970852">
        <w:rPr>
          <w:rFonts w:ascii="Arial" w:hAnsi="Arial" w:cs="Arial"/>
          <w:sz w:val="20"/>
          <w:szCs w:val="20"/>
        </w:rPr>
        <w:t>otrzymuje</w:t>
      </w:r>
      <w:r w:rsidR="00C30E36" w:rsidRPr="00970852">
        <w:rPr>
          <w:rFonts w:ascii="Arial" w:hAnsi="Arial" w:cs="Arial"/>
          <w:sz w:val="20"/>
          <w:szCs w:val="20"/>
        </w:rPr>
        <w:t xml:space="preserve"> brzmieni</w:t>
      </w:r>
      <w:r w:rsidR="00F47BB2" w:rsidRPr="00970852">
        <w:rPr>
          <w:rFonts w:ascii="Arial" w:hAnsi="Arial" w:cs="Arial"/>
          <w:sz w:val="20"/>
          <w:szCs w:val="20"/>
        </w:rPr>
        <w:t>e</w:t>
      </w:r>
      <w:r w:rsidR="00C30E36" w:rsidRPr="00970852">
        <w:rPr>
          <w:rFonts w:ascii="Arial" w:hAnsi="Arial" w:cs="Arial"/>
          <w:sz w:val="20"/>
          <w:szCs w:val="20"/>
        </w:rPr>
        <w:t>:</w:t>
      </w:r>
    </w:p>
    <w:p w14:paraId="03392EAB" w14:textId="77777777" w:rsidR="00F47BB2" w:rsidRPr="00970852" w:rsidRDefault="00F47BB2" w:rsidP="00CF3D05">
      <w:pPr>
        <w:spacing w:after="120" w:line="276" w:lineRule="auto"/>
        <w:ind w:left="357"/>
        <w:rPr>
          <w:rFonts w:ascii="Arial" w:hAnsi="Arial" w:cs="Arial"/>
          <w:b/>
          <w:sz w:val="20"/>
          <w:szCs w:val="20"/>
        </w:rPr>
      </w:pPr>
      <w:r w:rsidRPr="00970852">
        <w:rPr>
          <w:rFonts w:ascii="Arial" w:hAnsi="Arial" w:cs="Arial"/>
          <w:b/>
          <w:sz w:val="20"/>
          <w:szCs w:val="20"/>
        </w:rPr>
        <w:t>„3) zadania publiczne wybrane do realizacji w ramach budżetu obywatelskiego Województwa Mazowieckiego</w:t>
      </w:r>
    </w:p>
    <w:tbl>
      <w:tblPr>
        <w:tblpPr w:leftFromText="141" w:rightFromText="141" w:vertAnchor="text" w:tblpX="-53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iorytetowe zadania publiczne realizowane przez Departament Kultury, Promocji i Turystyki"/>
        <w:tblDescription w:val="tabela zawiera wykaz zadań wybranych do realizacji w ramach budżetu obywatelskiego Województwa Mazowieckiego"/>
      </w:tblPr>
      <w:tblGrid>
        <w:gridCol w:w="562"/>
        <w:gridCol w:w="6946"/>
        <w:gridCol w:w="1701"/>
      </w:tblGrid>
      <w:tr w:rsidR="00F47BB2" w:rsidRPr="00970852" w14:paraId="0E6838CF" w14:textId="77777777" w:rsidTr="00E6210F">
        <w:trPr>
          <w:trHeight w:val="417"/>
          <w:tblHeader/>
        </w:trPr>
        <w:tc>
          <w:tcPr>
            <w:tcW w:w="562" w:type="dxa"/>
            <w:vAlign w:val="center"/>
          </w:tcPr>
          <w:p w14:paraId="43BFFCA2" w14:textId="77777777" w:rsidR="00F47BB2" w:rsidRPr="00970852" w:rsidRDefault="00F47BB2" w:rsidP="00E6210F">
            <w:pPr>
              <w:tabs>
                <w:tab w:val="left" w:pos="281"/>
              </w:tabs>
              <w:snapToGrid w:val="0"/>
              <w:ind w:right="-45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7085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BBAA1" w14:textId="77777777" w:rsidR="00F47BB2" w:rsidRPr="00970852" w:rsidRDefault="00F47BB2" w:rsidP="00E6210F">
            <w:pPr>
              <w:tabs>
                <w:tab w:val="left" w:pos="28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85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Zadanie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392EB" w14:textId="77777777" w:rsidR="00F47BB2" w:rsidRPr="00970852" w:rsidRDefault="00F47BB2" w:rsidP="00E621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85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Termin ogłoszenia konkursu</w:t>
            </w:r>
          </w:p>
        </w:tc>
      </w:tr>
      <w:tr w:rsidR="00F47BB2" w:rsidRPr="00970852" w14:paraId="18CA2EF2" w14:textId="77777777" w:rsidTr="00F47BB2">
        <w:trPr>
          <w:trHeight w:val="357"/>
          <w:tblHeader/>
        </w:trPr>
        <w:tc>
          <w:tcPr>
            <w:tcW w:w="562" w:type="dxa"/>
            <w:vAlign w:val="center"/>
          </w:tcPr>
          <w:p w14:paraId="4F58255B" w14:textId="77777777" w:rsidR="00F47BB2" w:rsidRPr="00970852" w:rsidRDefault="00F47BB2" w:rsidP="00E6210F">
            <w:pPr>
              <w:pStyle w:val="Akapitzlist"/>
              <w:numPr>
                <w:ilvl w:val="0"/>
                <w:numId w:val="5"/>
              </w:numPr>
              <w:suppressAutoHyphens/>
              <w:snapToGrid w:val="0"/>
              <w:ind w:right="-60" w:hanging="4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DEAD4" w14:textId="77777777" w:rsidR="00F47BB2" w:rsidRPr="00970852" w:rsidRDefault="00F47BB2" w:rsidP="00F47BB2">
            <w:pPr>
              <w:tabs>
                <w:tab w:val="left" w:pos="281"/>
              </w:tabs>
              <w:snapToGri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7085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VeloMazovia Północ - rowerowy szlak północnego Mazowsza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68787" w14:textId="77777777" w:rsidR="00F47BB2" w:rsidRPr="00970852" w:rsidRDefault="00F47BB2" w:rsidP="00F47B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852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970852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tr w:rsidR="00F47BB2" w:rsidRPr="00970852" w14:paraId="01B55D61" w14:textId="77777777" w:rsidTr="00F47BB2">
        <w:trPr>
          <w:trHeight w:val="407"/>
          <w:tblHeader/>
        </w:trPr>
        <w:tc>
          <w:tcPr>
            <w:tcW w:w="562" w:type="dxa"/>
            <w:vAlign w:val="center"/>
          </w:tcPr>
          <w:p w14:paraId="1F77B8C8" w14:textId="77777777" w:rsidR="00F47BB2" w:rsidRPr="00970852" w:rsidRDefault="00F47BB2" w:rsidP="00E6210F">
            <w:pPr>
              <w:pStyle w:val="Akapitzlist"/>
              <w:numPr>
                <w:ilvl w:val="0"/>
                <w:numId w:val="5"/>
              </w:numPr>
              <w:suppressAutoHyphens/>
              <w:ind w:right="-60" w:hanging="43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89358" w14:textId="77777777" w:rsidR="00F47BB2" w:rsidRPr="00970852" w:rsidRDefault="00F47BB2" w:rsidP="00F47B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852">
              <w:rPr>
                <w:rFonts w:ascii="Arial" w:hAnsi="Arial" w:cs="Arial"/>
                <w:color w:val="000000" w:themeColor="text1"/>
                <w:sz w:val="20"/>
                <w:szCs w:val="20"/>
              </w:rPr>
              <w:t>Sztuka swobodnego przekazu – spotkania artystyczne (edycja 2)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963C5" w14:textId="77777777" w:rsidR="00F47BB2" w:rsidRPr="00970852" w:rsidRDefault="00F47BB2" w:rsidP="00F47B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852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970852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tr w:rsidR="00F47BB2" w:rsidRPr="00970852" w14:paraId="6F6C67DE" w14:textId="77777777" w:rsidTr="00F47BB2">
        <w:trPr>
          <w:trHeight w:val="407"/>
          <w:tblHeader/>
        </w:trPr>
        <w:tc>
          <w:tcPr>
            <w:tcW w:w="562" w:type="dxa"/>
            <w:vAlign w:val="center"/>
          </w:tcPr>
          <w:p w14:paraId="177A853C" w14:textId="77777777" w:rsidR="00F47BB2" w:rsidRPr="00970852" w:rsidRDefault="00F47BB2" w:rsidP="00F47BB2">
            <w:pPr>
              <w:pStyle w:val="Akapitzlist"/>
              <w:numPr>
                <w:ilvl w:val="0"/>
                <w:numId w:val="5"/>
              </w:numPr>
              <w:suppressAutoHyphens/>
              <w:ind w:right="-60" w:hanging="43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60D36" w14:textId="310E939A" w:rsidR="00F47BB2" w:rsidRPr="00970852" w:rsidRDefault="00F47BB2" w:rsidP="00F47B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852">
              <w:rPr>
                <w:rStyle w:val="markedcontent"/>
                <w:rFonts w:ascii="Arial" w:hAnsi="Arial" w:cs="Arial"/>
                <w:sz w:val="20"/>
                <w:szCs w:val="20"/>
              </w:rPr>
              <w:t>Letnia szkoła archeologii – szukamy skarbów na północnym pograniczu Mazowsza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5B638" w14:textId="7F0B2287" w:rsidR="00F47BB2" w:rsidRPr="00970852" w:rsidRDefault="00F47BB2" w:rsidP="00F47BB2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852">
              <w:rPr>
                <w:rFonts w:ascii="Arial" w:hAnsi="Arial" w:cs="Arial"/>
                <w:sz w:val="20"/>
                <w:szCs w:val="20"/>
              </w:rPr>
              <w:t>II kwartał 2022</w:t>
            </w:r>
          </w:p>
        </w:tc>
      </w:tr>
    </w:tbl>
    <w:p w14:paraId="4A97A8A5" w14:textId="6F63F81E" w:rsidR="00F47BB2" w:rsidRPr="00970852" w:rsidRDefault="00F47BB2" w:rsidP="00F47BB2">
      <w:pPr>
        <w:pStyle w:val="Akapitzlist"/>
        <w:spacing w:after="120"/>
        <w:ind w:left="357"/>
        <w:jc w:val="both"/>
        <w:rPr>
          <w:rFonts w:ascii="Arial" w:hAnsi="Arial" w:cs="Arial"/>
          <w:sz w:val="20"/>
          <w:szCs w:val="20"/>
        </w:rPr>
      </w:pPr>
    </w:p>
    <w:p w14:paraId="2C43333F" w14:textId="1E408D35" w:rsidR="00D71421" w:rsidRPr="00970852" w:rsidRDefault="00D71421" w:rsidP="004A28FA">
      <w:pPr>
        <w:pStyle w:val="Akapitzlist"/>
        <w:numPr>
          <w:ilvl w:val="1"/>
          <w:numId w:val="18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970852">
        <w:rPr>
          <w:rFonts w:ascii="Arial" w:hAnsi="Arial" w:cs="Arial"/>
          <w:sz w:val="20"/>
          <w:szCs w:val="20"/>
        </w:rPr>
        <w:t xml:space="preserve">w § 21 ust. 4a otrzymuje brzmienie: </w:t>
      </w:r>
    </w:p>
    <w:p w14:paraId="721BCBA1" w14:textId="42BD5D0B" w:rsidR="00D71421" w:rsidRPr="00970852" w:rsidRDefault="00D71421" w:rsidP="009A6046">
      <w:pPr>
        <w:spacing w:after="120" w:line="276" w:lineRule="auto"/>
        <w:ind w:left="714" w:hanging="357"/>
        <w:rPr>
          <w:rFonts w:ascii="Arial" w:hAnsi="Arial" w:cs="Arial"/>
          <w:bCs/>
          <w:sz w:val="20"/>
          <w:szCs w:val="20"/>
        </w:rPr>
      </w:pPr>
      <w:r w:rsidRPr="00970852">
        <w:rPr>
          <w:rFonts w:ascii="Arial" w:hAnsi="Arial" w:cs="Arial"/>
          <w:bCs/>
          <w:sz w:val="20"/>
          <w:szCs w:val="20"/>
        </w:rPr>
        <w:t>„4a. Planowana wysokość środków przeznaczonych na realizację przez organizacje pozarządowe zadań wybranych w ramach budżetu obywatelskiego Województwa Mazowieckiego na 2022 rok wynosi 1 998 450 zł i pochodzi z dochodów własnych Województwa.”.</w:t>
      </w:r>
    </w:p>
    <w:bookmarkEnd w:id="0"/>
    <w:p w14:paraId="141A4279" w14:textId="3B280B42" w:rsidR="00D91195" w:rsidRPr="00970852" w:rsidRDefault="00D91195" w:rsidP="006B4226">
      <w:pPr>
        <w:pStyle w:val="Nagwek2"/>
        <w:spacing w:before="0" w:after="0" w:line="276" w:lineRule="auto"/>
        <w:rPr>
          <w:sz w:val="20"/>
          <w:szCs w:val="20"/>
        </w:rPr>
      </w:pPr>
      <w:r w:rsidRPr="00970852">
        <w:rPr>
          <w:sz w:val="20"/>
          <w:szCs w:val="20"/>
        </w:rPr>
        <w:t>§ 2.</w:t>
      </w:r>
    </w:p>
    <w:p w14:paraId="4E74D427" w14:textId="77777777" w:rsidR="00D91195" w:rsidRPr="00970852" w:rsidRDefault="00D91195" w:rsidP="006B4226">
      <w:pPr>
        <w:spacing w:line="276" w:lineRule="auto"/>
        <w:rPr>
          <w:rFonts w:ascii="Arial" w:hAnsi="Arial" w:cs="Arial"/>
          <w:sz w:val="20"/>
          <w:szCs w:val="20"/>
        </w:rPr>
      </w:pPr>
      <w:r w:rsidRPr="00970852">
        <w:rPr>
          <w:rFonts w:ascii="Arial" w:hAnsi="Arial" w:cs="Arial"/>
          <w:sz w:val="20"/>
          <w:szCs w:val="20"/>
        </w:rPr>
        <w:t>Wykonanie uchwały powierza się Zarządowi Województwa Mazowieckiego.</w:t>
      </w:r>
    </w:p>
    <w:p w14:paraId="72FBBED9" w14:textId="77777777" w:rsidR="0038083A" w:rsidRPr="00970852" w:rsidRDefault="0038083A" w:rsidP="003D7D95"/>
    <w:p w14:paraId="3ED56D23" w14:textId="4A25EAB7" w:rsidR="00D91195" w:rsidRPr="00970852" w:rsidRDefault="00D91195" w:rsidP="006B4226">
      <w:pPr>
        <w:pStyle w:val="Nagwek2"/>
        <w:spacing w:before="0" w:after="0" w:line="276" w:lineRule="auto"/>
        <w:rPr>
          <w:sz w:val="20"/>
          <w:szCs w:val="20"/>
        </w:rPr>
      </w:pPr>
      <w:r w:rsidRPr="00970852">
        <w:rPr>
          <w:sz w:val="20"/>
          <w:szCs w:val="20"/>
        </w:rPr>
        <w:t>§ 3.</w:t>
      </w:r>
    </w:p>
    <w:p w14:paraId="7F0786A5" w14:textId="238BCCD3" w:rsidR="0038083A" w:rsidRPr="00C30E36" w:rsidRDefault="00D91195" w:rsidP="00CF3D05">
      <w:pPr>
        <w:spacing w:line="276" w:lineRule="auto"/>
        <w:rPr>
          <w:rFonts w:ascii="Arial" w:hAnsi="Arial" w:cs="Arial"/>
          <w:sz w:val="20"/>
          <w:szCs w:val="20"/>
        </w:rPr>
      </w:pPr>
      <w:r w:rsidRPr="00970852">
        <w:rPr>
          <w:rFonts w:ascii="Arial" w:hAnsi="Arial" w:cs="Arial"/>
          <w:sz w:val="20"/>
          <w:szCs w:val="20"/>
        </w:rPr>
        <w:t>Uchwała wchodzi w życie z dniem podjęcia.</w:t>
      </w:r>
    </w:p>
    <w:sectPr w:rsidR="0038083A" w:rsidRPr="00C30E36" w:rsidSect="00ED7B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134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83C9A" w14:textId="77777777" w:rsidR="00792103" w:rsidRDefault="00792103">
      <w:r>
        <w:separator/>
      </w:r>
    </w:p>
  </w:endnote>
  <w:endnote w:type="continuationSeparator" w:id="0">
    <w:p w14:paraId="78191F8A" w14:textId="77777777" w:rsidR="00792103" w:rsidRDefault="0079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8764" w14:textId="77777777" w:rsidR="00473678" w:rsidRDefault="004736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BD5DA" w14:textId="77777777" w:rsidR="004D1C77" w:rsidRPr="004D1C77" w:rsidRDefault="00C026AB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 w:rsidR="005B3B13">
      <w:rPr>
        <w:rFonts w:ascii="Arial" w:hAnsi="Arial" w:cs="Arial"/>
        <w:noProof/>
        <w:sz w:val="20"/>
        <w:szCs w:val="20"/>
      </w:rPr>
      <w:t>3</w:t>
    </w:r>
    <w:r w:rsidRPr="004D1C77">
      <w:rPr>
        <w:rFonts w:ascii="Arial" w:hAnsi="Arial" w:cs="Arial"/>
        <w:sz w:val="20"/>
        <w:szCs w:val="20"/>
      </w:rPr>
      <w:fldChar w:fldCharType="end"/>
    </w:r>
  </w:p>
  <w:p w14:paraId="5547CC68" w14:textId="77777777" w:rsidR="004D1C77" w:rsidRDefault="004B075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1769" w14:textId="77777777" w:rsidR="00473678" w:rsidRDefault="004736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09B73" w14:textId="77777777" w:rsidR="00792103" w:rsidRDefault="00792103">
      <w:r>
        <w:separator/>
      </w:r>
    </w:p>
  </w:footnote>
  <w:footnote w:type="continuationSeparator" w:id="0">
    <w:p w14:paraId="7AC63FD0" w14:textId="77777777" w:rsidR="00792103" w:rsidRDefault="00792103">
      <w:r>
        <w:continuationSeparator/>
      </w:r>
    </w:p>
  </w:footnote>
  <w:footnote w:id="1">
    <w:p w14:paraId="11B13886" w14:textId="26EF1159" w:rsidR="00F47BB2" w:rsidRPr="00F47BB2" w:rsidRDefault="00F47BB2" w:rsidP="00F47BB2">
      <w:pPr>
        <w:pStyle w:val="Tekstprzypisudolnego"/>
        <w:rPr>
          <w:rFonts w:ascii="Arial" w:hAnsi="Arial" w:cs="Arial"/>
          <w:sz w:val="16"/>
          <w:szCs w:val="16"/>
        </w:rPr>
      </w:pPr>
      <w:r w:rsidRPr="00F47BB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47BB2">
        <w:rPr>
          <w:rFonts w:ascii="Arial" w:hAnsi="Arial" w:cs="Arial"/>
          <w:sz w:val="16"/>
          <w:szCs w:val="16"/>
          <w:vertAlign w:val="superscript"/>
        </w:rPr>
        <w:t>)</w:t>
      </w:r>
      <w:r w:rsidRPr="00F47BB2">
        <w:rPr>
          <w:rFonts w:ascii="Arial" w:hAnsi="Arial" w:cs="Arial"/>
          <w:sz w:val="16"/>
          <w:szCs w:val="16"/>
        </w:rPr>
        <w:t xml:space="preserve">  Zmienionej uchwałą </w:t>
      </w:r>
      <w:r w:rsidRPr="00F47BB2">
        <w:rPr>
          <w:rStyle w:val="markedcontent"/>
          <w:rFonts w:ascii="Arial" w:hAnsi="Arial" w:cs="Arial"/>
          <w:sz w:val="16"/>
          <w:szCs w:val="16"/>
        </w:rPr>
        <w:t>nr 155/21 Sejmiku Województwa Mazowieckiego z dnia 23 listopada 2021 r.</w:t>
      </w:r>
      <w:r w:rsidRPr="00F47BB2">
        <w:rPr>
          <w:rFonts w:ascii="Arial" w:hAnsi="Arial" w:cs="Arial"/>
          <w:sz w:val="16"/>
          <w:szCs w:val="16"/>
        </w:rPr>
        <w:t xml:space="preserve"> </w:t>
      </w:r>
    </w:p>
    <w:p w14:paraId="493DB163" w14:textId="56D2178A" w:rsidR="00F47BB2" w:rsidRDefault="00F47BB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96235" w14:textId="77777777" w:rsidR="00473678" w:rsidRDefault="004736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4385C" w14:textId="77777777" w:rsidR="00473678" w:rsidRDefault="004736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A4197" w14:textId="77777777" w:rsidR="00473678" w:rsidRDefault="004736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997"/>
    <w:multiLevelType w:val="hybridMultilevel"/>
    <w:tmpl w:val="97DEB4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AD312C"/>
    <w:multiLevelType w:val="hybridMultilevel"/>
    <w:tmpl w:val="27CC2428"/>
    <w:lvl w:ilvl="0" w:tplc="9C865528">
      <w:start w:val="1"/>
      <w:numFmt w:val="lowerLetter"/>
      <w:lvlText w:val="%1)"/>
      <w:lvlJc w:val="righ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AFB75D1"/>
    <w:multiLevelType w:val="hybridMultilevel"/>
    <w:tmpl w:val="BD38871E"/>
    <w:lvl w:ilvl="0" w:tplc="1096BD46">
      <w:start w:val="8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A7F0C"/>
    <w:multiLevelType w:val="hybridMultilevel"/>
    <w:tmpl w:val="77A8D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23F4E"/>
    <w:multiLevelType w:val="hybridMultilevel"/>
    <w:tmpl w:val="B984732E"/>
    <w:lvl w:ilvl="0" w:tplc="2F260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87ECF"/>
    <w:multiLevelType w:val="multilevel"/>
    <w:tmpl w:val="69289C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sz w:val="18"/>
        <w:szCs w:val="18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4890642"/>
    <w:multiLevelType w:val="hybridMultilevel"/>
    <w:tmpl w:val="44A6F4E8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E0251"/>
    <w:multiLevelType w:val="hybridMultilevel"/>
    <w:tmpl w:val="43FEE97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074466"/>
    <w:multiLevelType w:val="hybridMultilevel"/>
    <w:tmpl w:val="A87C4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231EF"/>
    <w:multiLevelType w:val="hybridMultilevel"/>
    <w:tmpl w:val="9AE84904"/>
    <w:lvl w:ilvl="0" w:tplc="69E049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F6D86"/>
    <w:multiLevelType w:val="hybridMultilevel"/>
    <w:tmpl w:val="3F5869C8"/>
    <w:lvl w:ilvl="0" w:tplc="BC3CE29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004035"/>
    <w:multiLevelType w:val="hybridMultilevel"/>
    <w:tmpl w:val="EC42228E"/>
    <w:lvl w:ilvl="0" w:tplc="0B5C15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184773"/>
    <w:multiLevelType w:val="hybridMultilevel"/>
    <w:tmpl w:val="72940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540F0"/>
    <w:multiLevelType w:val="hybridMultilevel"/>
    <w:tmpl w:val="C4D48BA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F6A5375"/>
    <w:multiLevelType w:val="hybridMultilevel"/>
    <w:tmpl w:val="C3ECD8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002E9"/>
    <w:multiLevelType w:val="hybridMultilevel"/>
    <w:tmpl w:val="5AC0C9E4"/>
    <w:lvl w:ilvl="0" w:tplc="2F260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D4143"/>
    <w:multiLevelType w:val="hybridMultilevel"/>
    <w:tmpl w:val="3B4AF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D6F5C"/>
    <w:multiLevelType w:val="hybridMultilevel"/>
    <w:tmpl w:val="53C28F3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962FB"/>
    <w:multiLevelType w:val="hybridMultilevel"/>
    <w:tmpl w:val="239A2550"/>
    <w:lvl w:ilvl="0" w:tplc="2F260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16"/>
  </w:num>
  <w:num w:numId="6">
    <w:abstractNumId w:val="3"/>
  </w:num>
  <w:num w:numId="7">
    <w:abstractNumId w:val="17"/>
  </w:num>
  <w:num w:numId="8">
    <w:abstractNumId w:val="11"/>
  </w:num>
  <w:num w:numId="9">
    <w:abstractNumId w:val="8"/>
  </w:num>
  <w:num w:numId="10">
    <w:abstractNumId w:val="2"/>
  </w:num>
  <w:num w:numId="11">
    <w:abstractNumId w:val="10"/>
  </w:num>
  <w:num w:numId="12">
    <w:abstractNumId w:val="15"/>
  </w:num>
  <w:num w:numId="13">
    <w:abstractNumId w:val="4"/>
  </w:num>
  <w:num w:numId="14">
    <w:abstractNumId w:val="18"/>
  </w:num>
  <w:num w:numId="15">
    <w:abstractNumId w:val="12"/>
  </w:num>
  <w:num w:numId="16">
    <w:abstractNumId w:val="13"/>
  </w:num>
  <w:num w:numId="17">
    <w:abstractNumId w:val="14"/>
  </w:num>
  <w:num w:numId="18">
    <w:abstractNumId w:val="0"/>
  </w:num>
  <w:num w:numId="19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F3F"/>
    <w:rsid w:val="00003854"/>
    <w:rsid w:val="00015ADB"/>
    <w:rsid w:val="000650CC"/>
    <w:rsid w:val="00095808"/>
    <w:rsid w:val="000C13A9"/>
    <w:rsid w:val="000C3AD9"/>
    <w:rsid w:val="00105274"/>
    <w:rsid w:val="00116AB8"/>
    <w:rsid w:val="00150D6D"/>
    <w:rsid w:val="001B709C"/>
    <w:rsid w:val="001C243E"/>
    <w:rsid w:val="001C31C6"/>
    <w:rsid w:val="001E30F9"/>
    <w:rsid w:val="0022164D"/>
    <w:rsid w:val="00224532"/>
    <w:rsid w:val="00283AA4"/>
    <w:rsid w:val="00294AA8"/>
    <w:rsid w:val="002A598C"/>
    <w:rsid w:val="002C476F"/>
    <w:rsid w:val="002C6FEB"/>
    <w:rsid w:val="002E5158"/>
    <w:rsid w:val="00312F30"/>
    <w:rsid w:val="00322399"/>
    <w:rsid w:val="0038083A"/>
    <w:rsid w:val="003D7D95"/>
    <w:rsid w:val="003E49AB"/>
    <w:rsid w:val="003F0314"/>
    <w:rsid w:val="00470A29"/>
    <w:rsid w:val="00473678"/>
    <w:rsid w:val="004A28FA"/>
    <w:rsid w:val="004B0758"/>
    <w:rsid w:val="004E7403"/>
    <w:rsid w:val="004F7B1D"/>
    <w:rsid w:val="00500390"/>
    <w:rsid w:val="00536F3F"/>
    <w:rsid w:val="00540C09"/>
    <w:rsid w:val="00581A01"/>
    <w:rsid w:val="005B3B13"/>
    <w:rsid w:val="005E1A79"/>
    <w:rsid w:val="006276BE"/>
    <w:rsid w:val="006802FA"/>
    <w:rsid w:val="006B4226"/>
    <w:rsid w:val="006E4469"/>
    <w:rsid w:val="006F165F"/>
    <w:rsid w:val="00710671"/>
    <w:rsid w:val="0072295B"/>
    <w:rsid w:val="00745658"/>
    <w:rsid w:val="007642A0"/>
    <w:rsid w:val="0077603E"/>
    <w:rsid w:val="00791858"/>
    <w:rsid w:val="00792103"/>
    <w:rsid w:val="007A23DF"/>
    <w:rsid w:val="007A345A"/>
    <w:rsid w:val="007A35BC"/>
    <w:rsid w:val="007C3FE7"/>
    <w:rsid w:val="007C519C"/>
    <w:rsid w:val="007D492E"/>
    <w:rsid w:val="007D4ADB"/>
    <w:rsid w:val="007E3C15"/>
    <w:rsid w:val="008278D4"/>
    <w:rsid w:val="00847C79"/>
    <w:rsid w:val="008A0A61"/>
    <w:rsid w:val="008A2BBA"/>
    <w:rsid w:val="008C3A01"/>
    <w:rsid w:val="00914F14"/>
    <w:rsid w:val="0093025F"/>
    <w:rsid w:val="00934740"/>
    <w:rsid w:val="009501A4"/>
    <w:rsid w:val="00970852"/>
    <w:rsid w:val="009A6046"/>
    <w:rsid w:val="009C35D4"/>
    <w:rsid w:val="009E69DE"/>
    <w:rsid w:val="00A042F5"/>
    <w:rsid w:val="00A06B12"/>
    <w:rsid w:val="00A722B3"/>
    <w:rsid w:val="00A753B1"/>
    <w:rsid w:val="00A94AE1"/>
    <w:rsid w:val="00AA08A9"/>
    <w:rsid w:val="00AD4B78"/>
    <w:rsid w:val="00AD7590"/>
    <w:rsid w:val="00AD7EBA"/>
    <w:rsid w:val="00AF76A2"/>
    <w:rsid w:val="00B01994"/>
    <w:rsid w:val="00B13BEB"/>
    <w:rsid w:val="00B34826"/>
    <w:rsid w:val="00B52BFE"/>
    <w:rsid w:val="00B6055F"/>
    <w:rsid w:val="00B8733C"/>
    <w:rsid w:val="00B87B7D"/>
    <w:rsid w:val="00BE66F9"/>
    <w:rsid w:val="00C026AB"/>
    <w:rsid w:val="00C06D43"/>
    <w:rsid w:val="00C30E36"/>
    <w:rsid w:val="00C5579E"/>
    <w:rsid w:val="00C71B5F"/>
    <w:rsid w:val="00C779D9"/>
    <w:rsid w:val="00C94DE4"/>
    <w:rsid w:val="00CC464B"/>
    <w:rsid w:val="00CF3D05"/>
    <w:rsid w:val="00D34BB1"/>
    <w:rsid w:val="00D60516"/>
    <w:rsid w:val="00D71421"/>
    <w:rsid w:val="00D74588"/>
    <w:rsid w:val="00D91195"/>
    <w:rsid w:val="00DA662E"/>
    <w:rsid w:val="00DC57C0"/>
    <w:rsid w:val="00DE69D0"/>
    <w:rsid w:val="00E44DEB"/>
    <w:rsid w:val="00E56E54"/>
    <w:rsid w:val="00E6379D"/>
    <w:rsid w:val="00E73891"/>
    <w:rsid w:val="00E77684"/>
    <w:rsid w:val="00ED7BCE"/>
    <w:rsid w:val="00F3546F"/>
    <w:rsid w:val="00F47BB2"/>
    <w:rsid w:val="00F5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BB41A4D"/>
  <w15:chartTrackingRefBased/>
  <w15:docId w15:val="{DB1E19C2-D0F6-48CF-A5FE-B1FCDE40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F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F3D05"/>
    <w:pPr>
      <w:keepNext/>
      <w:widowControl w:val="0"/>
      <w:shd w:val="clear" w:color="auto" w:fill="FFFFFF"/>
      <w:spacing w:before="120" w:after="120"/>
      <w:jc w:val="center"/>
      <w:outlineLvl w:val="0"/>
    </w:pPr>
    <w:rPr>
      <w:rFonts w:ascii="Arial" w:hAnsi="Arial" w:cs="Arial"/>
      <w:b/>
      <w:color w:val="000000"/>
      <w:spacing w:val="-4"/>
      <w:sz w:val="20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6F3F"/>
    <w:pPr>
      <w:keepNext/>
      <w:spacing w:before="240" w:after="60"/>
      <w:jc w:val="center"/>
      <w:outlineLvl w:val="1"/>
    </w:pPr>
    <w:rPr>
      <w:rFonts w:ascii="Arial" w:hAnsi="Arial" w:cs="Arial"/>
      <w:b/>
      <w:bCs/>
      <w:i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15A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A345A"/>
    <w:pPr>
      <w:keepNext/>
      <w:keepLines/>
      <w:suppressAutoHyphens w:val="0"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3D05"/>
    <w:rPr>
      <w:rFonts w:ascii="Arial" w:eastAsia="Times New Roman" w:hAnsi="Arial" w:cs="Arial"/>
      <w:b/>
      <w:color w:val="000000"/>
      <w:spacing w:val="-4"/>
      <w:sz w:val="20"/>
      <w:szCs w:val="20"/>
      <w:shd w:val="clear" w:color="auto" w:fill="FFFFFF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536F3F"/>
    <w:rPr>
      <w:rFonts w:ascii="Arial" w:eastAsia="Times New Roman" w:hAnsi="Arial" w:cs="Arial"/>
      <w:b/>
      <w:bCs/>
      <w:iCs/>
      <w:lang w:eastAsia="ar-SA"/>
    </w:rPr>
  </w:style>
  <w:style w:type="paragraph" w:styleId="Akapitzlist">
    <w:name w:val="List Paragraph"/>
    <w:basedOn w:val="Normalny"/>
    <w:uiPriority w:val="34"/>
    <w:qFormat/>
    <w:rsid w:val="00536F3F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36F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6F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4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45A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A34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345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7A345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A722B3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paragraph" w:styleId="Bezodstpw">
    <w:name w:val="No Spacing"/>
    <w:uiPriority w:val="1"/>
    <w:qFormat/>
    <w:rsid w:val="00A04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15AD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WW8Num13z0">
    <w:name w:val="WW8Num13z0"/>
    <w:rsid w:val="00003854"/>
    <w:rPr>
      <w:rFonts w:cs="Times New Roman"/>
    </w:rPr>
  </w:style>
  <w:style w:type="paragraph" w:customStyle="1" w:styleId="Default">
    <w:name w:val="Default"/>
    <w:rsid w:val="000038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38083A"/>
    <w:rPr>
      <w:color w:val="000080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ED7B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7BC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7BCE"/>
    <w:rPr>
      <w:vertAlign w:val="superscript"/>
    </w:rPr>
  </w:style>
  <w:style w:type="table" w:styleId="Tabela-Siatka">
    <w:name w:val="Table Grid"/>
    <w:basedOn w:val="Standardowy"/>
    <w:uiPriority w:val="59"/>
    <w:rsid w:val="001052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4E7403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E7403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51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51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51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51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519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markedcontent">
    <w:name w:val="markedcontent"/>
    <w:basedOn w:val="Domylnaczcionkaakapitu"/>
    <w:rsid w:val="007A3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F2076-417F-456E-BC60-C5D044F54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532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Sejmiku WM</vt:lpstr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Sejmiku WM - zmiany Programu współpracy</dc:title>
  <dc:subject/>
  <dc:creator/>
  <cp:keywords/>
  <dc:description/>
  <cp:lastModifiedBy>Kuchta Marzena</cp:lastModifiedBy>
  <cp:revision>26</cp:revision>
  <cp:lastPrinted>2022-03-02T07:55:00Z</cp:lastPrinted>
  <dcterms:created xsi:type="dcterms:W3CDTF">2021-10-20T14:02:00Z</dcterms:created>
  <dcterms:modified xsi:type="dcterms:W3CDTF">2022-03-02T07:55:00Z</dcterms:modified>
</cp:coreProperties>
</file>