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B20" w:rsidRPr="00361B8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6BF">
        <w:rPr>
          <w:rFonts w:ascii="Times New Roman" w:hAnsi="Times New Roman" w:cs="Times New Roman"/>
          <w:b/>
          <w:sz w:val="24"/>
          <w:szCs w:val="24"/>
        </w:rPr>
        <w:t>3</w:t>
      </w:r>
      <w:r w:rsidR="00F504F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76B20" w:rsidRPr="00361B8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z dnia</w:t>
      </w:r>
      <w:r w:rsidR="006A6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4F5">
        <w:rPr>
          <w:rFonts w:ascii="Times New Roman" w:hAnsi="Times New Roman" w:cs="Times New Roman"/>
          <w:b/>
          <w:sz w:val="24"/>
          <w:szCs w:val="24"/>
        </w:rPr>
        <w:t>8 stycznia 2021</w:t>
      </w:r>
      <w:r w:rsidR="00D50536">
        <w:rPr>
          <w:rFonts w:ascii="Times New Roman" w:hAnsi="Times New Roman" w:cs="Times New Roman"/>
          <w:b/>
          <w:sz w:val="24"/>
          <w:szCs w:val="24"/>
        </w:rPr>
        <w:t>r.</w:t>
      </w:r>
    </w:p>
    <w:p w:rsidR="002160BA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78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F504F5">
        <w:rPr>
          <w:rFonts w:ascii="Times New Roman" w:hAnsi="Times New Roman" w:cs="Times New Roman"/>
          <w:b/>
          <w:sz w:val="24"/>
          <w:szCs w:val="24"/>
        </w:rPr>
        <w:t>1</w:t>
      </w:r>
      <w:r w:rsidRPr="00361B86">
        <w:rPr>
          <w:rFonts w:ascii="Times New Roman" w:hAnsi="Times New Roman" w:cs="Times New Roman"/>
          <w:b/>
          <w:sz w:val="24"/>
          <w:szCs w:val="24"/>
        </w:rPr>
        <w:t xml:space="preserve"> w zakresie kultur</w:t>
      </w:r>
      <w:r>
        <w:rPr>
          <w:rFonts w:ascii="Times New Roman" w:hAnsi="Times New Roman" w:cs="Times New Roman"/>
          <w:b/>
          <w:sz w:val="24"/>
          <w:szCs w:val="24"/>
        </w:rPr>
        <w:t xml:space="preserve">y, sztuki, ochrony dóbr kultury </w:t>
      </w:r>
      <w:r w:rsidRPr="00361B86">
        <w:rPr>
          <w:rFonts w:ascii="Times New Roman" w:hAnsi="Times New Roman" w:cs="Times New Roman"/>
          <w:b/>
          <w:sz w:val="24"/>
          <w:szCs w:val="24"/>
        </w:rPr>
        <w:t>i dziedzictwa narodowego; w zakresie wspierania i upowszechni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ania kultury fizycznej i sportu; </w:t>
      </w:r>
      <w:r w:rsidRPr="00361B86">
        <w:rPr>
          <w:rFonts w:ascii="Times New Roman" w:hAnsi="Times New Roman" w:cs="Times New Roman"/>
          <w:b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 oraz w zakresie organizacji zajęć świetlicowych dla dzieci i młodzieży realizowanych w ramach świetlic wiejskich znajdujących się na terenie gminy Jednorożec.</w:t>
      </w:r>
    </w:p>
    <w:p w:rsidR="00E76B20" w:rsidRPr="00361B86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6B20" w:rsidRPr="004F3978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>2020r. poz.713 ze zm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 art. 5a ust. 1,</w:t>
      </w:r>
      <w:r w:rsidR="00423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ustawy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z dni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 xml:space="preserve">a 24 kwietnia 2003 r.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o działalności pożytku publicznego i o wolontariacie (Dz. U. z 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>2020r. poz.1057</w:t>
      </w:r>
      <w:r w:rsidR="00325B6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6660E2">
        <w:rPr>
          <w:rFonts w:ascii="Times New Roman" w:hAnsi="Times New Roman" w:cs="Times New Roman"/>
          <w:sz w:val="24"/>
          <w:szCs w:val="24"/>
        </w:rPr>
        <w:t xml:space="preserve">oraz §8 pkt. 1 uchwały </w:t>
      </w:r>
      <w:r w:rsidR="000224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60E2">
        <w:rPr>
          <w:rFonts w:ascii="Times New Roman" w:hAnsi="Times New Roman" w:cs="Times New Roman"/>
          <w:sz w:val="24"/>
          <w:szCs w:val="24"/>
        </w:rPr>
        <w:t xml:space="preserve">nr </w:t>
      </w:r>
      <w:r w:rsidR="002160BA">
        <w:rPr>
          <w:rFonts w:ascii="Times New Roman" w:hAnsi="Times New Roman" w:cs="Times New Roman"/>
          <w:sz w:val="24"/>
          <w:szCs w:val="24"/>
        </w:rPr>
        <w:t>SOK.0007.</w:t>
      </w:r>
      <w:r w:rsidR="00F504F5">
        <w:rPr>
          <w:rFonts w:ascii="Times New Roman" w:hAnsi="Times New Roman" w:cs="Times New Roman"/>
          <w:sz w:val="24"/>
          <w:szCs w:val="24"/>
        </w:rPr>
        <w:t>192</w:t>
      </w:r>
      <w:r w:rsidR="002160BA">
        <w:rPr>
          <w:rFonts w:ascii="Times New Roman" w:hAnsi="Times New Roman" w:cs="Times New Roman"/>
          <w:sz w:val="24"/>
          <w:szCs w:val="24"/>
        </w:rPr>
        <w:t>.20</w:t>
      </w:r>
      <w:r w:rsidR="00F504F5">
        <w:rPr>
          <w:rFonts w:ascii="Times New Roman" w:hAnsi="Times New Roman" w:cs="Times New Roman"/>
          <w:sz w:val="24"/>
          <w:szCs w:val="24"/>
        </w:rPr>
        <w:t>20</w:t>
      </w:r>
      <w:r w:rsidRPr="006660E2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>
        <w:rPr>
          <w:rFonts w:ascii="Times New Roman" w:hAnsi="Times New Roman" w:cs="Times New Roman"/>
        </w:rPr>
        <w:t xml:space="preserve"> </w:t>
      </w:r>
      <w:r w:rsidRPr="006660E2">
        <w:rPr>
          <w:rFonts w:ascii="Times New Roman" w:hAnsi="Times New Roman" w:cs="Times New Roman"/>
          <w:sz w:val="24"/>
          <w:szCs w:val="24"/>
        </w:rPr>
        <w:t xml:space="preserve">z dnia </w:t>
      </w:r>
      <w:r w:rsidR="002160BA">
        <w:rPr>
          <w:rFonts w:ascii="Times New Roman" w:hAnsi="Times New Roman" w:cs="Times New Roman"/>
          <w:sz w:val="24"/>
          <w:szCs w:val="24"/>
        </w:rPr>
        <w:t xml:space="preserve">29 </w:t>
      </w:r>
      <w:r w:rsidR="00F504F5">
        <w:rPr>
          <w:rFonts w:ascii="Times New Roman" w:hAnsi="Times New Roman" w:cs="Times New Roman"/>
          <w:sz w:val="24"/>
          <w:szCs w:val="24"/>
        </w:rPr>
        <w:t>grudnia 2020</w:t>
      </w:r>
      <w:r w:rsidR="002160BA">
        <w:rPr>
          <w:rFonts w:ascii="Times New Roman" w:hAnsi="Times New Roman" w:cs="Times New Roman"/>
          <w:sz w:val="24"/>
          <w:szCs w:val="24"/>
        </w:rPr>
        <w:t>r</w:t>
      </w:r>
      <w:r w:rsidRPr="006660E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E76B20" w:rsidRPr="00DE37AF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art.3 ust. 3 ustawy z dnia 24 kwietnia 2003r. o działalności pożytku publi</w:t>
      </w:r>
      <w:r w:rsidR="002160BA">
        <w:rPr>
          <w:rFonts w:ascii="Times New Roman" w:hAnsi="Times New Roman" w:cs="Times New Roman"/>
          <w:sz w:val="24"/>
          <w:szCs w:val="24"/>
        </w:rPr>
        <w:t>c</w:t>
      </w:r>
      <w:r w:rsidR="00F504F5">
        <w:rPr>
          <w:rFonts w:ascii="Times New Roman" w:hAnsi="Times New Roman" w:cs="Times New Roman"/>
          <w:sz w:val="24"/>
          <w:szCs w:val="24"/>
        </w:rPr>
        <w:t>znego i o wolontariacie, na 2021</w:t>
      </w:r>
      <w:r w:rsidR="00E76B20" w:rsidRPr="00DE37AF">
        <w:rPr>
          <w:rFonts w:ascii="Times New Roman" w:hAnsi="Times New Roman" w:cs="Times New Roman"/>
          <w:sz w:val="24"/>
          <w:szCs w:val="24"/>
        </w:rPr>
        <w:t xml:space="preserve"> rok”</w:t>
      </w:r>
      <w:r w:rsidR="00E76B20">
        <w:rPr>
          <w:rFonts w:ascii="Times New Roman" w:hAnsi="Times New Roman" w:cs="Times New Roman"/>
          <w:sz w:val="24"/>
          <w:szCs w:val="24"/>
        </w:rPr>
        <w:t>, zarządzam co następuje:</w:t>
      </w:r>
    </w:p>
    <w:p w:rsidR="00E76B20" w:rsidRPr="00DE37AF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B20" w:rsidRPr="00DE37AF" w:rsidRDefault="00E76B20" w:rsidP="00E76B20">
      <w:pPr>
        <w:spacing w:after="0"/>
        <w:jc w:val="both"/>
        <w:rPr>
          <w:rFonts w:ascii="Garamond" w:hAnsi="Garamond"/>
        </w:rPr>
      </w:pP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§1</w:t>
      </w: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>
        <w:rPr>
          <w:rFonts w:ascii="Times New Roman" w:hAnsi="Times New Roman" w:cs="Times New Roman"/>
          <w:sz w:val="24"/>
          <w:szCs w:val="24"/>
        </w:rPr>
        <w:t>2</w:t>
      </w:r>
      <w:r w:rsidR="00F504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2160BA">
        <w:rPr>
          <w:rFonts w:ascii="Times New Roman" w:hAnsi="Times New Roman" w:cs="Times New Roman"/>
          <w:sz w:val="24"/>
          <w:szCs w:val="24"/>
        </w:rPr>
        <w:t xml:space="preserve">kultury fizycznej i sportu; </w:t>
      </w:r>
      <w:r>
        <w:rPr>
          <w:rFonts w:ascii="Times New Roman" w:hAnsi="Times New Roman" w:cs="Times New Roman"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sz w:val="24"/>
          <w:szCs w:val="24"/>
        </w:rPr>
        <w:t xml:space="preserve"> oraz </w:t>
      </w:r>
      <w:r w:rsidR="002160BA" w:rsidRPr="002160BA">
        <w:rPr>
          <w:rFonts w:ascii="Times New Roman" w:hAnsi="Times New Roman" w:cs="Times New Roman"/>
          <w:sz w:val="24"/>
          <w:szCs w:val="24"/>
        </w:rPr>
        <w:t xml:space="preserve">w zakresie organizacji zajęć świetlicowych dla dzieci i młodzieży realizowanych w ramach świetlic wiejskich znajdujących </w:t>
      </w:r>
      <w:r w:rsidR="002160BA">
        <w:rPr>
          <w:rFonts w:ascii="Times New Roman" w:hAnsi="Times New Roman" w:cs="Times New Roman"/>
          <w:sz w:val="24"/>
          <w:szCs w:val="24"/>
        </w:rPr>
        <w:t xml:space="preserve">się na terenie gminy Jednorożec, </w:t>
      </w:r>
      <w:r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§2</w:t>
      </w: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5" w:history="1">
        <w:r w:rsidRPr="008A15CB">
          <w:rPr>
            <w:rStyle w:val="Hipercze"/>
            <w:rFonts w:ascii="Times New Roman" w:hAnsi="Times New Roman" w:cs="Times New Roman"/>
            <w:sz w:val="24"/>
            <w:szCs w:val="24"/>
          </w:rPr>
          <w:t>www.jednorozec.pl</w:t>
        </w:r>
      </w:hyperlink>
    </w:p>
    <w:p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§3</w:t>
      </w:r>
    </w:p>
    <w:p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B20" w:rsidRPr="00DE37AF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Gminnej Biblioteki Publicznej                                    w Jednorożcu.</w:t>
      </w:r>
    </w:p>
    <w:p w:rsidR="002D6905" w:rsidRDefault="002D6905"/>
    <w:p w:rsidR="00DF765E" w:rsidRDefault="00DF765E"/>
    <w:p w:rsidR="00DF765E" w:rsidRDefault="00DF765E"/>
    <w:p w:rsidR="00DF765E" w:rsidRDefault="00DF765E"/>
    <w:p w:rsidR="00DF765E" w:rsidRDefault="00DF765E"/>
    <w:p w:rsidR="00D37AC8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Załącznik</w:t>
      </w:r>
    </w:p>
    <w:p w:rsidR="00D37AC8" w:rsidRPr="00D37AC8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Zarządzenia </w:t>
      </w:r>
      <w:r w:rsidRPr="00D37AC8">
        <w:rPr>
          <w:rFonts w:ascii="Times New Roman" w:eastAsia="Times New Roman" w:hAnsi="Times New Roman" w:cs="Times New Roman"/>
          <w:sz w:val="24"/>
        </w:rPr>
        <w:t>Nr 3/2021</w:t>
      </w:r>
    </w:p>
    <w:p w:rsidR="00D37AC8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Wójta Gminy Jednorożec</w:t>
      </w:r>
    </w:p>
    <w:p w:rsidR="00D37AC8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52"/>
        </w:rPr>
      </w:pPr>
      <w:r>
        <w:rPr>
          <w:rFonts w:ascii="Times New Roman" w:eastAsia="Times New Roman" w:hAnsi="Times New Roman" w:cs="Times New Roman"/>
          <w:sz w:val="24"/>
        </w:rPr>
        <w:t xml:space="preserve">z dnia </w:t>
      </w:r>
      <w:r w:rsidRPr="00D37AC8">
        <w:rPr>
          <w:rFonts w:ascii="Times New Roman" w:eastAsia="Times New Roman" w:hAnsi="Times New Roman" w:cs="Times New Roman"/>
          <w:sz w:val="24"/>
        </w:rPr>
        <w:t>8 stycznia 2021r.</w:t>
      </w: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</w:rPr>
      </w:pPr>
      <w:r>
        <w:rPr>
          <w:rFonts w:ascii="Times New Roman" w:eastAsia="Times New Roman" w:hAnsi="Times New Roman" w:cs="Times New Roman"/>
          <w:b/>
          <w:color w:val="0000FF"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podstawie art. 18 ust. 2 pkt 15 ustawy z dnia 8 marca 1990 r. o samorządzie gminnym                                   (Dz. U. z 2020r. poz.713 ze zm.) art. 5a ust.1,ustawy z dnia 24 kwietnia 2003r. o działalności pożytku publicznego i o wolontariacie (</w:t>
      </w:r>
      <w:r>
        <w:rPr>
          <w:rFonts w:ascii="Times New Roman" w:eastAsia="Times New Roman" w:hAnsi="Times New Roman" w:cs="Times New Roman"/>
          <w:sz w:val="24"/>
        </w:rPr>
        <w:t>Dz. U. z 2020 r. poz. 1057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.), </w:t>
      </w:r>
      <w:r>
        <w:rPr>
          <w:rFonts w:ascii="Times New Roman" w:eastAsia="Times New Roman" w:hAnsi="Times New Roman" w:cs="Times New Roman"/>
          <w:sz w:val="24"/>
        </w:rPr>
        <w:t>oraz §8 pkt. 1 uchwały               nr SOK.0007.192.2020 Rady Gminy Jednorożec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 dnia 29 grudnia 2020r. w sprawie „Rocznego Programu Współpracy Samorządu Gminy Jednorożec z organizacjami pozarządowymi oraz podmiotami, o których mowa w art.3 ust. 3 ustawy z dnia 24 kwietnia 2003r. o działalności pożytku publicznego i o wolontariacie, </w:t>
      </w:r>
      <w:r>
        <w:rPr>
          <w:rFonts w:ascii="Times New Roman" w:eastAsia="Times New Roman" w:hAnsi="Times New Roman" w:cs="Times New Roman"/>
          <w:b/>
          <w:sz w:val="24"/>
        </w:rPr>
        <w:t>na 2021 rok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ogłasza</w:t>
      </w: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otwarty konkurs ofert dla organizacji pozarządowych oraz innych podmiotów wymienionych w art. 3ust. 3 ustawy z dnia 24 kwietnia 2003 r. o działalności pożytku publicznego i o wolontariacie,  na realizację zadań publicznych Gminy Jednorożec w 2021 roku w obszarach:                    </w:t>
      </w:r>
    </w:p>
    <w:p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Kultura, sztuka, ochrona dóbr kultury i dziedzictwa narodowego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Wspieranie i upowszechnianie kultury fizycznej i sportu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Działalność na rzecz osób w wieku emerytalnym.</w:t>
      </w:r>
    </w:p>
    <w:p w:rsidR="00D37AC8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Zajęcia świetlicowe dla dzieci i młodzieży realizowane w ramach świetlic wiejskich znajdujących się na terenie gminy Jednorożec.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I. Rodzaj zadania i wysokość środków publicznych przeznaczonych na realizację tych zadań:</w:t>
      </w:r>
    </w:p>
    <w:p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6283"/>
        <w:gridCol w:w="1124"/>
      </w:tblGrid>
      <w:tr w:rsidR="00D37AC8" w:rsidTr="00865D4C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ind w:left="5" w:right="1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ind w:righ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Wysokość środków publicznych (w zł)</w:t>
            </w:r>
          </w:p>
        </w:tc>
      </w:tr>
      <w:tr w:rsidR="00D37AC8" w:rsidTr="00865D4C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Pr="007C17F6" w:rsidRDefault="00D37AC8" w:rsidP="007C17F6">
            <w:pPr>
              <w:spacing w:after="0" w:line="240" w:lineRule="auto"/>
              <w:jc w:val="center"/>
              <w:rPr>
                <w:b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  <w:r w:rsidR="007C17F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C17F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Kultura, sztuka, ochrona dóbr kultury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          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i dziedzictwa narodowego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4.Wydawanie materiałów promujących Gminę Jednorożec, publikacji przyrodniczych, historycznych, naukowych oraz innych materiałów okolicznościowych związanych z Gminą Jednorożec,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5.Organizacja cyklicznych imprez patriotycznych na terenie gminy Jednorożec,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6.Stałe zajęcia z zespołami folklorystycznymi.</w:t>
            </w:r>
          </w:p>
          <w:p w:rsidR="00D37AC8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7.Organizowanie festynów wiejskich integrujących miejscowe społeczeństwo.</w:t>
            </w:r>
          </w:p>
          <w:p w:rsidR="00D37AC8" w:rsidRDefault="00D37AC8" w:rsidP="00865D4C">
            <w:pPr>
              <w:suppressAutoHyphens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22 000,00</w:t>
            </w:r>
          </w:p>
        </w:tc>
      </w:tr>
      <w:tr w:rsidR="00D37AC8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Pr="007C17F6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Pr="007C17F6" w:rsidRDefault="00D37AC8" w:rsidP="007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II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 Wspieranie    i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upowszechni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anie kultury fizycznej                            i sportu</w:t>
            </w:r>
          </w:p>
          <w:p w:rsidR="00D37AC8" w:rsidRDefault="00D37AC8" w:rsidP="007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37AC8" w:rsidRDefault="00D37AC8" w:rsidP="00865D4C">
            <w:pPr>
              <w:spacing w:after="0" w:line="240" w:lineRule="auto"/>
            </w:pP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Stałe zajęcia sportowo-rekreacyjne w ramach działalności klubów sportowych,</w:t>
            </w:r>
          </w:p>
          <w:p w:rsidR="007C17F6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2.O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rganizacja zawodów sportowych szczebla gminnego w różnych dyscyplinach,</w:t>
            </w:r>
          </w:p>
          <w:p w:rsidR="00D37AC8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Stałe zajęcia sportowe dla osób niepełnosprawnych,</w:t>
            </w:r>
          </w:p>
          <w:p w:rsidR="00D37AC8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Imprezy sportowe o zasięgu lokal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nym, krajowym i międzynarodowym,</w:t>
            </w:r>
          </w:p>
          <w:p w:rsidR="00D37AC8" w:rsidRDefault="007C17F6" w:rsidP="007C17F6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Prowadzenie zajęć sportowych (gimnastycznych, zespołowych)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w świetlicach wiejskich na terenie Gminy Jednorożec.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56 000,00</w:t>
            </w:r>
          </w:p>
        </w:tc>
      </w:tr>
      <w:tr w:rsidR="00D37AC8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Pr="007C17F6" w:rsidRDefault="00D37AC8" w:rsidP="007C17F6">
            <w:pPr>
              <w:spacing w:after="0" w:line="240" w:lineRule="auto"/>
              <w:jc w:val="center"/>
              <w:rPr>
                <w:b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>III</w:t>
            </w:r>
            <w:r w:rsidR="007C17F6"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Działalność na rzecz osób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      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w wieku emerytalnym</w:t>
            </w: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Rozwijanie działalności informacyjno-doradczej dla osób starszych,</w:t>
            </w:r>
          </w:p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Prowadzenie działań ukierunkowanych na poradnictwo dotyczące problemów i uprawnień seniorów i ich rodzin,</w:t>
            </w:r>
          </w:p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:rsidR="00D37AC8" w:rsidRDefault="004C1EDA" w:rsidP="004C1EDA">
            <w:pPr>
              <w:tabs>
                <w:tab w:val="left" w:pos="71"/>
              </w:tabs>
              <w:suppressAutoHyphens/>
              <w:spacing w:after="0" w:line="240" w:lineRule="auto"/>
              <w:ind w:left="2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Diagnozowanie aktualnych potrzeb i problemów seniorów (rozwój usług na rzecz     seniorów oraz ich aktywności w środowisku lokalnym).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2 000,00</w:t>
            </w:r>
          </w:p>
        </w:tc>
      </w:tr>
      <w:tr w:rsidR="00D37AC8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Pr="004C1EDA" w:rsidRDefault="004C1EDA" w:rsidP="000E39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IV.</w:t>
            </w:r>
            <w:r w:rsidR="000E39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D37AC8" w:rsidRPr="004C1EDA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świetlicowe dla dzieci i młodzieży realizowane </w:t>
            </w:r>
            <w:r w:rsidR="000E39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</w:t>
            </w:r>
            <w:r w:rsidR="00D37AC8" w:rsidRPr="004C1EDA">
              <w:rPr>
                <w:rFonts w:ascii="Times New Roman" w:eastAsia="Times New Roman" w:hAnsi="Times New Roman" w:cs="Times New Roman"/>
                <w:b/>
                <w:sz w:val="20"/>
              </w:rPr>
              <w:t>w ramach świetlic wiejskich znajdujących się na terenie gminy Jednorożec</w:t>
            </w: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tabs>
                <w:tab w:val="left" w:pos="390"/>
                <w:tab w:val="left" w:pos="715"/>
                <w:tab w:val="left" w:pos="750"/>
                <w:tab w:val="left" w:pos="1770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1.Organizacja zajęć świetlicowych uwzględniających potrzeby edukacyjne oraz rozwojowe dzieci i młodzieży, a w szczególności zajęcia rozwijające zainteresowania dzieci i młodzieży.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20.000,00</w:t>
            </w:r>
          </w:p>
        </w:tc>
      </w:tr>
    </w:tbl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otwartym konkursie ofert mogą uczestniczyć podmioty, które:</w:t>
      </w:r>
    </w:p>
    <w:p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 w:rsidR="00D37AC8">
        <w:rPr>
          <w:rFonts w:ascii="Times New Roman" w:eastAsia="Times New Roman" w:hAnsi="Times New Roman" w:cs="Times New Roman"/>
          <w:sz w:val="24"/>
        </w:rPr>
        <w:t xml:space="preserve"> ciągu ostatnich 3 lat prawidłowo rozliczyły się z dotacji prz</w:t>
      </w:r>
      <w:r>
        <w:rPr>
          <w:rFonts w:ascii="Times New Roman" w:eastAsia="Times New Roman" w:hAnsi="Times New Roman" w:cs="Times New Roman"/>
          <w:sz w:val="24"/>
        </w:rPr>
        <w:t>yznanych przez Gminę Jednorożec.</w:t>
      </w:r>
    </w:p>
    <w:p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D37AC8">
        <w:rPr>
          <w:rFonts w:ascii="Times New Roman" w:eastAsia="Times New Roman" w:hAnsi="Times New Roman" w:cs="Times New Roman"/>
          <w:sz w:val="24"/>
        </w:rPr>
        <w:t xml:space="preserve">osiadają doświadczenie w organizowaniu wyżej wymienionych </w:t>
      </w:r>
      <w:r>
        <w:rPr>
          <w:rFonts w:ascii="Times New Roman" w:eastAsia="Times New Roman" w:hAnsi="Times New Roman" w:cs="Times New Roman"/>
          <w:sz w:val="24"/>
        </w:rPr>
        <w:t>zadań w oparciu o własny statut.</w:t>
      </w:r>
    </w:p>
    <w:p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D37AC8">
        <w:rPr>
          <w:rFonts w:ascii="Times New Roman" w:eastAsia="Times New Roman" w:hAnsi="Times New Roman" w:cs="Times New Roman"/>
          <w:sz w:val="24"/>
        </w:rPr>
        <w:t>roponują wysoką jakość realizacji zadania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37AC8" w:rsidRDefault="00D37AC8" w:rsidP="00D37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Zasady przyznawania dotacji</w:t>
      </w:r>
    </w:p>
    <w:p w:rsidR="00D37AC8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D37AC8">
        <w:rPr>
          <w:rFonts w:ascii="Times New Roman" w:eastAsia="Times New Roman" w:hAnsi="Times New Roman" w:cs="Times New Roman"/>
          <w:sz w:val="24"/>
        </w:rPr>
        <w:t xml:space="preserve">Zadania nr: I.1, I.2, I.3, I.4, I.5, I.6, IV.1, zlecane będą organizacjom pozarządowych oraz innym podmiotom wymienionym w art. 3ust. 3 ustawy z dnia 24 kwietnia 2003 r. o działalności pożytku publicznego i o wolontariacie w formie </w:t>
      </w:r>
      <w:r w:rsidR="00D37AC8">
        <w:rPr>
          <w:rFonts w:ascii="Times New Roman" w:eastAsia="Times New Roman" w:hAnsi="Times New Roman" w:cs="Times New Roman"/>
          <w:b/>
          <w:sz w:val="24"/>
          <w:u w:val="single"/>
        </w:rPr>
        <w:t>powierzania wykonywania zadań publicznych</w:t>
      </w:r>
      <w:r w:rsidR="00D37AC8">
        <w:rPr>
          <w:rFonts w:ascii="Times New Roman" w:eastAsia="Times New Roman" w:hAnsi="Times New Roman" w:cs="Times New Roman"/>
          <w:sz w:val="24"/>
        </w:rPr>
        <w:t xml:space="preserve">. Tym samym zadania te będą finansowane przez Gminę Jednorożec i nie będą wymagały zabezpieczenia wkładu własnego. </w:t>
      </w:r>
    </w:p>
    <w:p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>W przypadku zadania głównego nr II „Wspieranie i upowszechnianie kultury fizycznej i sportu” zlecanie wymienionych zadań odbędzie się w formie wsparcia, a wnioskowana kwota dotacji nie może przekraczać 95 % całkowitych kosztów zadania, tym samym wkład finansowy podmiotu musi stanowić, co najmniej 5% całkowitych kosztów zadania.</w:t>
      </w:r>
    </w:p>
    <w:p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D37AC8">
        <w:rPr>
          <w:rFonts w:ascii="Times New Roman" w:eastAsia="Times New Roman" w:hAnsi="Times New Roman" w:cs="Times New Roman"/>
          <w:sz w:val="24"/>
        </w:rPr>
        <w:t>Realizacja pozostałych zadań, nie wymienionych w pkt 1 i pkt 2 odbędzie się w formie wsparcia i wnioskowana kwota dotacji nie może przekraczać 90 % całkowitych kosztów zadania, tym samym wkład finansowy podmiotu musi stanowić, co najmniej 10% całkowitych kosztów zadania.</w:t>
      </w:r>
    </w:p>
    <w:p w:rsidR="00D37AC8" w:rsidRDefault="00193A53" w:rsidP="00193A53">
      <w:pPr>
        <w:tabs>
          <w:tab w:val="left" w:pos="400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W ramach dotacji będą finansowane wyłącznie koszty bezpośrednio związane z realizacją zadania.</w:t>
      </w:r>
    </w:p>
    <w:p w:rsidR="00D37AC8" w:rsidRDefault="00193A53" w:rsidP="00193A53">
      <w:pPr>
        <w:tabs>
          <w:tab w:val="left" w:pos="400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</w:t>
      </w:r>
      <w:r w:rsidR="00D37AC8">
        <w:rPr>
          <w:rFonts w:ascii="Times New Roman" w:eastAsia="Times New Roman" w:hAnsi="Times New Roman" w:cs="Times New Roman"/>
          <w:sz w:val="24"/>
        </w:rPr>
        <w:t xml:space="preserve">Wnioskowana kwota na </w:t>
      </w:r>
      <w:r w:rsidR="00D37AC8">
        <w:rPr>
          <w:rFonts w:ascii="Times New Roman" w:eastAsia="Times New Roman" w:hAnsi="Times New Roman" w:cs="Times New Roman"/>
          <w:b/>
          <w:sz w:val="24"/>
        </w:rPr>
        <w:t>koszty administracyjne</w:t>
      </w:r>
      <w:r w:rsidR="00D37AC8">
        <w:rPr>
          <w:rFonts w:ascii="Times New Roman" w:eastAsia="Times New Roman" w:hAnsi="Times New Roman" w:cs="Times New Roman"/>
          <w:sz w:val="24"/>
        </w:rPr>
        <w:t xml:space="preserve"> nie może przekroczyć </w:t>
      </w:r>
      <w:r w:rsidR="002D7999">
        <w:rPr>
          <w:rFonts w:ascii="Times New Roman" w:eastAsia="Times New Roman" w:hAnsi="Times New Roman" w:cs="Times New Roman"/>
          <w:b/>
          <w:sz w:val="24"/>
        </w:rPr>
        <w:t>10% całkowitych kosztów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zadania.</w:t>
      </w:r>
    </w:p>
    <w:p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 xml:space="preserve">Oferent biorący udział w konkursie jest zobowiązany do zapoznania się z dokumentem </w:t>
      </w:r>
      <w:r w:rsidR="00D37AC8">
        <w:rPr>
          <w:rFonts w:ascii="Times New Roman" w:eastAsia="Times New Roman" w:hAnsi="Times New Roman" w:cs="Times New Roman"/>
          <w:i/>
          <w:sz w:val="24"/>
        </w:rPr>
        <w:t xml:space="preserve">„Zasady przyznawania i rozliczania dotacji z budżetu Gminy Jednorożec przyznawanych organizacjom pozarządowym oraz podmiotom, o których mowa w art. 3 ust. 3 ustawy z dnia 24 kwietnia 2003 r. o działalności pożytku publicznego i o wolontariacie” </w:t>
      </w:r>
      <w:r w:rsidR="00D37AC8">
        <w:rPr>
          <w:rFonts w:ascii="Times New Roman" w:eastAsia="Times New Roman" w:hAnsi="Times New Roman" w:cs="Times New Roman"/>
          <w:sz w:val="24"/>
        </w:rPr>
        <w:t xml:space="preserve">(dostępnym na stronach internetowych </w:t>
      </w:r>
      <w:hyperlink r:id="rId6">
        <w:r w:rsidR="00D37AC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- zakładka „Organizacje pozarządowe” oraz </w:t>
      </w:r>
      <w:hyperlink r:id="rId7">
        <w:r w:rsidR="00D37AC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www.bip.jednorozec.pl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- zakładka „Zarządzenia wójta”). </w:t>
      </w:r>
    </w:p>
    <w:p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D37AC8">
        <w:rPr>
          <w:rFonts w:ascii="Times New Roman" w:eastAsia="Times New Roman" w:hAnsi="Times New Roman" w:cs="Times New Roman"/>
          <w:sz w:val="24"/>
        </w:rPr>
        <w:t>Szczegółowe informacje na temat kosztów możliwych do dofinansowania w ramach dotacji dostępne są w dokumenc</w:t>
      </w:r>
      <w:r w:rsidR="00EE5E48">
        <w:rPr>
          <w:rFonts w:ascii="Times New Roman" w:eastAsia="Times New Roman" w:hAnsi="Times New Roman" w:cs="Times New Roman"/>
          <w:sz w:val="24"/>
        </w:rPr>
        <w:t>ie, o którym mowa w punkcie II.6</w:t>
      </w:r>
      <w:r w:rsidR="00D37AC8">
        <w:rPr>
          <w:rFonts w:ascii="Times New Roman" w:eastAsia="Times New Roman" w:hAnsi="Times New Roman" w:cs="Times New Roman"/>
          <w:sz w:val="24"/>
        </w:rPr>
        <w:t>.</w:t>
      </w:r>
    </w:p>
    <w:p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 w:rsidR="00D37AC8">
        <w:rPr>
          <w:rFonts w:ascii="Times New Roman" w:eastAsia="Times New Roman" w:hAnsi="Times New Roman" w:cs="Times New Roman"/>
          <w:sz w:val="24"/>
        </w:rPr>
        <w:t>Złożenie oferty nie jest równoznaczne z przyznaniem dotacji.</w:t>
      </w:r>
    </w:p>
    <w:p w:rsidR="00193A53" w:rsidRPr="00193A53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Termin i warunki realizacji zadania</w:t>
      </w:r>
    </w:p>
    <w:p w:rsidR="00D37AC8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Zadanie musi być realizowane na rzecz mieszkańców Gminy Jednorożec.</w:t>
      </w:r>
    </w:p>
    <w:p w:rsidR="00D37AC8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Szczegółowe terminy oraz warunki realizacji zadań będą każdorazowo określone w umowie.</w:t>
      </w:r>
    </w:p>
    <w:p w:rsidR="00D37AC8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Planowana data rozpoczęcia zadania nie może być wcześniejsza niż spodziewany termin rozstrzygnięcia konkursu określony w punkcie V.9.</w:t>
      </w:r>
    </w:p>
    <w:p w:rsidR="00D37AC8" w:rsidRPr="00EA59FF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EA59FF">
        <w:rPr>
          <w:rFonts w:ascii="Times New Roman" w:eastAsia="Times New Roman" w:hAnsi="Times New Roman" w:cs="Times New Roman"/>
          <w:sz w:val="24"/>
          <w:u w:val="single"/>
        </w:rPr>
        <w:t>Maksymalnym terminem realizacji każdego zadania jest</w:t>
      </w:r>
      <w:r w:rsidRPr="00EA59FF">
        <w:rPr>
          <w:rFonts w:ascii="Times New Roman" w:eastAsia="Times New Roman" w:hAnsi="Times New Roman" w:cs="Times New Roman"/>
          <w:b/>
          <w:sz w:val="24"/>
          <w:u w:val="single"/>
        </w:rPr>
        <w:t xml:space="preserve"> 31.12.2021 r.</w:t>
      </w:r>
    </w:p>
    <w:p w:rsidR="00D37AC8" w:rsidRDefault="00D37AC8" w:rsidP="00D3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umowy.</w:t>
      </w:r>
    </w:p>
    <w:p w:rsidR="00D37AC8" w:rsidRDefault="00D37AC8" w:rsidP="00D3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Dopuszcza się dokonywanie przesunięć pomiędzy poszczególnymi pozycjami kosztów określonymi w kalkulacji przewidywanych kosztów o nie więcej niż 20 % otrzymanej dotacji (bezaneksowo).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Z uwagi na ogłoszenie na obszarze Rzeczypospolitej Polskiej stanu epidemii (w związku z zakażeniami wirusem SARS-CoV-2), a co za tym idzie wdrożeniem różnych obostrzeń, ograniczeń i zaleceń, wskazanym jest, aby proponowane przez oferenta działania były zaplanowane w sposób uwzględniający powyższą okoliczność.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Oferent realizując zadanie zobowiązany jest do stosowania się do obowiązujących w Polsce obostrzeń związanych z epidemią koronawirusa SARS-CoV-2, w szczególności śledzenia komunikatów, wytycznych i zaleceń Ministerstwa Zdrowia, Głównego Inspektora Sanitarnego i innych właściwych służb i organów. Oferent zobowiązany jest do przekazania informacji odbiorcom zadania publicznego. 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Termin i warunki składania ofert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1.</w:t>
      </w:r>
      <w:r w:rsidR="00D37AC8">
        <w:rPr>
          <w:rFonts w:ascii="Times New Roman" w:eastAsia="Times New Roman" w:hAnsi="Times New Roman" w:cs="Times New Roman"/>
          <w:sz w:val="24"/>
          <w:u w:val="single"/>
        </w:rPr>
        <w:t xml:space="preserve">Termin składania ofert wyznacza się do dnia: </w:t>
      </w:r>
      <w:r>
        <w:rPr>
          <w:rFonts w:ascii="Times New Roman" w:eastAsia="Times New Roman" w:hAnsi="Times New Roman" w:cs="Times New Roman"/>
          <w:sz w:val="24"/>
          <w:u w:val="single"/>
        </w:rPr>
        <w:t>26</w:t>
      </w:r>
      <w:r w:rsidR="00D37AC8" w:rsidRPr="00193A53">
        <w:rPr>
          <w:rFonts w:ascii="Times New Roman" w:eastAsia="Times New Roman" w:hAnsi="Times New Roman" w:cs="Times New Roman"/>
          <w:sz w:val="24"/>
          <w:u w:val="single"/>
        </w:rPr>
        <w:t xml:space="preserve"> stycznia 202</w:t>
      </w:r>
      <w:r>
        <w:rPr>
          <w:rFonts w:ascii="Times New Roman" w:eastAsia="Times New Roman" w:hAnsi="Times New Roman" w:cs="Times New Roman"/>
          <w:sz w:val="24"/>
          <w:u w:val="single"/>
        </w:rPr>
        <w:t>1</w:t>
      </w:r>
      <w:r w:rsidR="00D37AC8" w:rsidRPr="00193A53">
        <w:rPr>
          <w:rFonts w:ascii="Times New Roman" w:eastAsia="Times New Roman" w:hAnsi="Times New Roman" w:cs="Times New Roman"/>
          <w:sz w:val="24"/>
          <w:u w:val="single"/>
        </w:rPr>
        <w:t xml:space="preserve"> r., godz.15.30.</w:t>
      </w:r>
    </w:p>
    <w:p w:rsidR="00D37AC8" w:rsidRDefault="0075437B" w:rsidP="0075437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E74B5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 xml:space="preserve">Oferty należy składać w zamkniętych kopertach osobiście w </w:t>
      </w:r>
      <w:r w:rsidR="00D37AC8">
        <w:rPr>
          <w:rFonts w:ascii="Times New Roman" w:eastAsia="Times New Roman" w:hAnsi="Times New Roman" w:cs="Times New Roman"/>
          <w:b/>
          <w:sz w:val="24"/>
        </w:rPr>
        <w:t>sekretariacie Urzędu Gminy w Jednorożcu</w:t>
      </w:r>
      <w:r w:rsidR="00D37AC8">
        <w:rPr>
          <w:rFonts w:ascii="Times New Roman" w:eastAsia="Times New Roman" w:hAnsi="Times New Roman" w:cs="Times New Roman"/>
          <w:sz w:val="24"/>
        </w:rPr>
        <w:t xml:space="preserve"> w godzinach: 7.30 – 15.30; za pośrednictwem poczty (decyduje data stempla pocztowego) na adres: </w:t>
      </w:r>
      <w:r w:rsidR="00D37AC8">
        <w:rPr>
          <w:rFonts w:ascii="Times New Roman" w:eastAsia="Times New Roman" w:hAnsi="Times New Roman" w:cs="Times New Roman"/>
          <w:b/>
          <w:sz w:val="24"/>
        </w:rPr>
        <w:t>ul. Odrodzenia 14, 06-323 Jednorożec</w:t>
      </w:r>
      <w:r w:rsidR="00D37AC8">
        <w:rPr>
          <w:rFonts w:ascii="Times New Roman" w:eastAsia="Times New Roman" w:hAnsi="Times New Roman" w:cs="Times New Roman"/>
          <w:sz w:val="24"/>
        </w:rPr>
        <w:t xml:space="preserve">, z dopiskiem na kopercie: </w:t>
      </w:r>
      <w:r w:rsidR="00D37AC8">
        <w:rPr>
          <w:rFonts w:ascii="Times New Roman" w:eastAsia="Times New Roman" w:hAnsi="Times New Roman" w:cs="Times New Roman"/>
          <w:b/>
          <w:i/>
          <w:sz w:val="24"/>
        </w:rPr>
        <w:t>Konkurs ofert –  Zadanie Nr .........(wpisujemy nr zadania) oraz nazwę zadania</w:t>
      </w:r>
      <w:r w:rsidR="00D37AC8">
        <w:rPr>
          <w:rFonts w:ascii="Times New Roman" w:eastAsia="Times New Roman" w:hAnsi="Times New Roman" w:cs="Times New Roman"/>
          <w:i/>
          <w:sz w:val="24"/>
        </w:rPr>
        <w:t>;</w:t>
      </w:r>
      <w:r w:rsidR="00D37AC8">
        <w:rPr>
          <w:rFonts w:ascii="Times New Roman" w:eastAsia="Times New Roman" w:hAnsi="Times New Roman" w:cs="Times New Roman"/>
          <w:sz w:val="24"/>
        </w:rPr>
        <w:t xml:space="preserve"> drogą elektroniczną – opatrzone kwalifikowanym podpisem elektronicznym na adres: </w:t>
      </w:r>
      <w:r w:rsidR="00D37AC8">
        <w:rPr>
          <w:rFonts w:ascii="Times New Roman" w:eastAsia="Times New Roman" w:hAnsi="Times New Roman" w:cs="Times New Roman"/>
          <w:color w:val="2E74B5"/>
          <w:sz w:val="24"/>
        </w:rPr>
        <w:t>gmina</w:t>
      </w:r>
      <w:hyperlink r:id="rId8">
        <w:r w:rsidR="00D37AC8">
          <w:rPr>
            <w:rFonts w:ascii="Times New Roman" w:eastAsia="Times New Roman" w:hAnsi="Times New Roman" w:cs="Times New Roman"/>
            <w:color w:val="2E74B5"/>
            <w:sz w:val="24"/>
            <w:u w:val="single"/>
          </w:rPr>
          <w:t>@jednorozec.pl</w:t>
        </w:r>
      </w:hyperlink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D37AC8">
        <w:rPr>
          <w:rFonts w:ascii="Times New Roman" w:eastAsia="Times New Roman" w:hAnsi="Times New Roman" w:cs="Times New Roman"/>
          <w:sz w:val="24"/>
        </w:rPr>
        <w:t xml:space="preserve">Oferty należy składać, na formularzu zgodnym z załącznikiem nr 1 do rozporządzenia Przewodniczącego Komitetu do spraw Pożytku Publicznego z dnia 24 października 2018r. (Dz. U z 2018r. poz. 450 z późn. zm.). Formularz można pobrać ze strony Gminy Jednorożec </w:t>
      </w:r>
      <w:hyperlink r:id="rId9">
        <w:r w:rsidR="00D37AC8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– zakładka „Organizacje pozarządowe”.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Do wypełnionego czytelnie formularza oferty, o którym mowa w pkt 3, podpisanego przez osoby upoważnione do składania oświadczeń woli, należy dołączyć:</w:t>
      </w:r>
    </w:p>
    <w:p w:rsidR="00D37AC8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1)</w:t>
      </w:r>
      <w:r w:rsidR="00D37AC8">
        <w:rPr>
          <w:rFonts w:ascii="Times New Roman" w:eastAsia="Times New Roman" w:hAnsi="Times New Roman" w:cs="Times New Roman"/>
          <w:sz w:val="24"/>
        </w:rPr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Sprawiedliwości.</w:t>
      </w:r>
    </w:p>
    <w:p w:rsidR="00D37AC8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</w:t>
      </w:r>
      <w:r w:rsidR="00D37AC8">
        <w:rPr>
          <w:rFonts w:ascii="Times New Roman" w:eastAsia="Times New Roman" w:hAnsi="Times New Roman" w:cs="Times New Roman"/>
          <w:sz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D37AC8">
        <w:rPr>
          <w:rFonts w:ascii="Times New Roman" w:eastAsia="Times New Roman" w:hAnsi="Times New Roman" w:cs="Times New Roman"/>
          <w:sz w:val="24"/>
        </w:rPr>
        <w:t xml:space="preserve">W przypadku ofert składanych drogą elektroniczną załączniki powinny zostać zeskanowane i dołączone w formie plików w formacie *.pdf.  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>Oferta złożona bez wymaganego załącznika jest niekompletna.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7.</w:t>
      </w:r>
      <w:r w:rsidR="00D37AC8">
        <w:rPr>
          <w:rFonts w:ascii="Times New Roman" w:eastAsia="Times New Roman" w:hAnsi="Times New Roman" w:cs="Times New Roman"/>
          <w:b/>
          <w:sz w:val="24"/>
          <w:u w:val="single"/>
        </w:rPr>
        <w:t>Oferent może złożyć jedną ofertę na dany rodzaj zadania.</w:t>
      </w:r>
      <w:r w:rsidR="00D37AC8">
        <w:rPr>
          <w:rFonts w:ascii="Times New Roman" w:eastAsia="Times New Roman" w:hAnsi="Times New Roman" w:cs="Times New Roman"/>
          <w:sz w:val="24"/>
        </w:rPr>
        <w:t xml:space="preserve"> Maksymalna kwota dofinansowania wynosi odpowiednio: na pierwsze zadanie </w:t>
      </w:r>
      <w:r w:rsidR="00D37AC8">
        <w:rPr>
          <w:rFonts w:ascii="Times New Roman" w:eastAsia="Times New Roman" w:hAnsi="Times New Roman" w:cs="Times New Roman"/>
          <w:b/>
          <w:sz w:val="24"/>
        </w:rPr>
        <w:t>22 000,00 zł</w:t>
      </w:r>
      <w:r w:rsidR="00D37AC8">
        <w:rPr>
          <w:rFonts w:ascii="Times New Roman" w:eastAsia="Times New Roman" w:hAnsi="Times New Roman" w:cs="Times New Roman"/>
          <w:sz w:val="24"/>
        </w:rPr>
        <w:t xml:space="preserve">, na drugie zadanie 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56 000,00 zł </w:t>
      </w:r>
      <w:r w:rsidR="00D37AC8">
        <w:rPr>
          <w:rFonts w:ascii="Times New Roman" w:eastAsia="Times New Roman" w:hAnsi="Times New Roman" w:cs="Times New Roman"/>
          <w:sz w:val="24"/>
        </w:rPr>
        <w:t>na trzecie zadanie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2 000,00 zł, </w:t>
      </w:r>
      <w:r w:rsidR="00D37AC8">
        <w:rPr>
          <w:rFonts w:ascii="Times New Roman" w:eastAsia="Times New Roman" w:hAnsi="Times New Roman" w:cs="Times New Roman"/>
          <w:sz w:val="24"/>
        </w:rPr>
        <w:t>oraz na czwarte zadanie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20 000,00zł</w:t>
      </w:r>
    </w:p>
    <w:p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p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 Terminy i tryb wyboru oferty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D37AC8">
        <w:rPr>
          <w:rFonts w:ascii="Times New Roman" w:eastAsia="Times New Roman" w:hAnsi="Times New Roman" w:cs="Times New Roman"/>
          <w:sz w:val="24"/>
        </w:rPr>
        <w:t xml:space="preserve">Procedura oceny formalnej ofert jest dokonywana na bieżąco i rozpoczyna się niezwłocznie po wpłynięciu oferty na konkurs. 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 xml:space="preserve">W terminie 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do </w:t>
      </w:r>
      <w:r w:rsidR="00EA59FF" w:rsidRPr="00EA59FF">
        <w:rPr>
          <w:rFonts w:ascii="Times New Roman" w:eastAsia="Times New Roman" w:hAnsi="Times New Roman" w:cs="Times New Roman"/>
          <w:b/>
          <w:sz w:val="24"/>
        </w:rPr>
        <w:t>29.01.2021</w:t>
      </w:r>
      <w:r w:rsidR="00D37AC8" w:rsidRPr="00EA59FF">
        <w:rPr>
          <w:rFonts w:ascii="Times New Roman" w:eastAsia="Times New Roman" w:hAnsi="Times New Roman" w:cs="Times New Roman"/>
          <w:b/>
          <w:sz w:val="24"/>
        </w:rPr>
        <w:t xml:space="preserve"> r.</w:t>
      </w:r>
      <w:r w:rsidR="00D37AC8" w:rsidRPr="00EA59FF">
        <w:rPr>
          <w:rFonts w:ascii="Times New Roman" w:eastAsia="Times New Roman" w:hAnsi="Times New Roman" w:cs="Times New Roman"/>
          <w:sz w:val="24"/>
        </w:rPr>
        <w:t xml:space="preserve"> </w:t>
      </w:r>
      <w:r w:rsidR="00D37AC8">
        <w:rPr>
          <w:rFonts w:ascii="Times New Roman" w:eastAsia="Times New Roman" w:hAnsi="Times New Roman" w:cs="Times New Roman"/>
          <w:sz w:val="24"/>
        </w:rPr>
        <w:t xml:space="preserve">na tablicy ogłoszeń Urzędu Gminy w Jednorożcu oraz na stronie internetowej </w:t>
      </w:r>
      <w:hyperlink r:id="rId10">
        <w:r w:rsidR="00D37AC8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– zakładka „Organizacje pozarządowe” zostanie zamieszczony wykaz ofert niespełniających wymogów formalnych, wraz z podaniem rodzaju uchybienia.</w:t>
      </w:r>
    </w:p>
    <w:p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 dni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od momentu opublikowania wyników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(decyduje data wpływu do </w:t>
      </w:r>
      <w:r w:rsidR="00EA59FF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sekretariatu Urzędu Gminy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w Jednorożcu)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D37AC8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złożenia zastrzeżenia w sytuacji, gdy uznaje, że jego oferta została przygotowana prawidłowo,</w:t>
      </w:r>
    </w:p>
    <w:p w:rsidR="00D37AC8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uzupełnienia braków formalnych – wyłącznie w zakresie brakujących załączników, podpisów, dat, potwierdzeń za zgodność z oryginałem, niedokonania skreśleń we wskazanych w ofercie miejscach, niewpisania zwrotu „nie dotyczy” (lub równoważnego)           w stosowanych polach oferty.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Konkurs rozstrzyga Wójt Gminy Jednorożec w formie zarządzenia, po zapoznaniu się z opinią Komisji Konkursowej.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Ogłoszenie o  rozstrzygnięciu konkursu zostanie zamieszczone w Biuletynie Informacji Publicznej, na tablicy ogłoszeń w siedzibie Urzędu Gminy w Jednorożcu, na stronie internetowej </w:t>
      </w:r>
      <w:hyperlink r:id="rId11">
        <w:r w:rsidR="00D37AC8">
          <w:rPr>
            <w:rFonts w:ascii="Times New Roman" w:eastAsia="Times New Roman" w:hAnsi="Times New Roman" w:cs="Times New Roman"/>
            <w:color w:val="000080"/>
            <w:sz w:val="24"/>
            <w:u w:val="single"/>
            <w:shd w:val="clear" w:color="auto" w:fill="FFFFFF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w zakładce „Organizacje pozarządowe”. Ponadto oferenci zostaną powiadomieni pisemnie o przyznaniu dotacji.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Od zarządzenia Wójta w sprawie wyboru ofert i udzieleniu dotacji nie ma zastosowania tryb odwoławczy.</w:t>
      </w:r>
    </w:p>
    <w:p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Przewidywany termin rozstrzygnięcia konkursu: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 w:rsidR="00EA59FF" w:rsidRPr="00EA59FF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15.02.2021r.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Kryteria wyboru ofert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Nie będą rozpatrywane oferty: 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D37AC8">
        <w:rPr>
          <w:rFonts w:ascii="Times New Roman" w:eastAsia="Times New Roman" w:hAnsi="Times New Roman" w:cs="Times New Roman"/>
          <w:sz w:val="24"/>
        </w:rPr>
        <w:t>złożone na drukach innych niż wskazane w niniejszym ogłoszeniu;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>niekompletne (m.in. brak wypełnionych poszczególnych pól oferty, brak poprawnych załączników);</w:t>
      </w:r>
    </w:p>
    <w:p w:rsidR="00D37AC8" w:rsidRPr="0075437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 w:rsidRPr="0075437B">
        <w:rPr>
          <w:rFonts w:ascii="Times New Roman" w:eastAsia="Times New Roman" w:hAnsi="Times New Roman" w:cs="Times New Roman"/>
          <w:sz w:val="24"/>
        </w:rPr>
        <w:t>3.</w:t>
      </w:r>
      <w:r w:rsidR="00D37AC8" w:rsidRPr="0075437B">
        <w:rPr>
          <w:rFonts w:ascii="Times New Roman" w:eastAsia="Times New Roman" w:hAnsi="Times New Roman" w:cs="Times New Roman"/>
          <w:sz w:val="24"/>
        </w:rPr>
        <w:t>złożone po terminie;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dotyczące zadania, które nie jest objęte celami statutowymi organizacji składającej ofertę;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D37AC8">
        <w:rPr>
          <w:rFonts w:ascii="Times New Roman" w:eastAsia="Times New Roman" w:hAnsi="Times New Roman" w:cs="Times New Roman"/>
          <w:sz w:val="24"/>
        </w:rPr>
        <w:t>złożone przez podmiot nieuprawniony, zgodnie z ogłoszeniem, do wzięcia udziału w konkursie;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>niemieszczące się pod względem merytorycznym w rodzajach zadań wskazanych w  ogłoszeniu;</w:t>
      </w:r>
    </w:p>
    <w:p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D37AC8">
        <w:rPr>
          <w:rFonts w:ascii="Times New Roman" w:eastAsia="Times New Roman" w:hAnsi="Times New Roman" w:cs="Times New Roman"/>
          <w:sz w:val="24"/>
        </w:rPr>
        <w:t>złożone przez jednego wnioskodawcę w liczbie większej niż 1 na dany rodzaj zadania;</w:t>
      </w:r>
    </w:p>
    <w:p w:rsidR="00D37AC8" w:rsidRPr="0075437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 w:rsidRPr="0075437B">
        <w:rPr>
          <w:rFonts w:ascii="Times New Roman" w:eastAsia="Times New Roman" w:hAnsi="Times New Roman" w:cs="Times New Roman"/>
          <w:sz w:val="24"/>
        </w:rPr>
        <w:t>8.</w:t>
      </w:r>
      <w:r w:rsidR="00D37AC8" w:rsidRPr="0075437B">
        <w:rPr>
          <w:rFonts w:ascii="Times New Roman" w:eastAsia="Times New Roman" w:hAnsi="Times New Roman" w:cs="Times New Roman"/>
          <w:sz w:val="24"/>
        </w:rPr>
        <w:t>przekraczające wskazaną w punkcie IV.7  maksymalną kwotę dotacji,</w:t>
      </w:r>
    </w:p>
    <w:p w:rsidR="00D37AC8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 w:rsidR="00D37AC8">
        <w:rPr>
          <w:rFonts w:ascii="Times New Roman" w:eastAsia="Times New Roman" w:hAnsi="Times New Roman" w:cs="Times New Roman"/>
          <w:sz w:val="24"/>
        </w:rPr>
        <w:t>których termin realizacji zadania wykracza poza ramy czasowe podane w ogłoszeniu konkursowym w punkcie III.4.</w:t>
      </w:r>
    </w:p>
    <w:p w:rsidR="00D37AC8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1"/>
        <w:gridCol w:w="2032"/>
      </w:tblGrid>
      <w:tr w:rsidR="00D37AC8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Maksymalna ocena punktowa</w:t>
            </w:r>
          </w:p>
        </w:tc>
      </w:tr>
      <w:tr w:rsidR="00D37AC8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możliwości realizacji zadania publicznego:</w:t>
            </w:r>
          </w:p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</w:tr>
      <w:tr w:rsidR="00D37AC8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kalkulacji kosztów realizacji zadania, w tym udział środków finansowych własnych lub środków pochodzących z innych źródeł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 przypadku oferty dotyczącej wsparcia realizacji zadania:</w:t>
            </w:r>
          </w:p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</w:tr>
      <w:tr w:rsidR="00D37AC8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  <w:tr w:rsidR="00D37AC8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D37AC8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  <w:tr w:rsidR="00D37AC8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</w:tbl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VII. </w:t>
      </w:r>
      <w:r>
        <w:rPr>
          <w:rFonts w:ascii="Times New Roman" w:eastAsia="Times New Roman" w:hAnsi="Times New Roman" w:cs="Times New Roman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2020</w:t>
      </w:r>
      <w:r>
        <w:rPr>
          <w:rFonts w:ascii="Times New Roman" w:eastAsia="Times New Roman" w:hAnsi="Times New Roman" w:cs="Times New Roman"/>
          <w:sz w:val="24"/>
        </w:rPr>
        <w:t xml:space="preserve"> roku Gmina Jednorożec udzieliła dotacji organizacjom pozarządowym na realizację: zadania z zakresu „Kultura, sztuka, ochrona dóbr kultury i dziedzictwa narodowego” - 22 000,00 zł; zadania – „Wspieranie i upowszechniani</w:t>
      </w:r>
      <w:r w:rsidR="002736EF">
        <w:rPr>
          <w:rFonts w:ascii="Times New Roman" w:eastAsia="Times New Roman" w:hAnsi="Times New Roman" w:cs="Times New Roman"/>
          <w:sz w:val="24"/>
        </w:rPr>
        <w:t xml:space="preserve">e kultury fizycznej i sportu”                    </w:t>
      </w:r>
      <w:r>
        <w:rPr>
          <w:rFonts w:ascii="Times New Roman" w:eastAsia="Times New Roman" w:hAnsi="Times New Roman" w:cs="Times New Roman"/>
          <w:sz w:val="24"/>
        </w:rPr>
        <w:t>56 000,00 zł., zadania – „Działalność na rzecz osób w wieku emerytalnym” przeznaczono kwotę 2 000, 00 zł. oraz na zadanie „Zajęcia świetlicowe dla dzieci i młodzieży realizowane</w:t>
      </w:r>
      <w:r w:rsidR="002736EF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w ramach świetlic wiejskich znajdujących się na terenie gminy Jednorożec” – 20 000,00 zł.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Szczegółowe informacje są dostępne w Gminnej Bibliotece Publicznej w Jednorożcu.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    Dodatkowych informacji  oraz  wsparcia w zakresie  wymogów   formalnych  udzielają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pracownicy Gminnej Biblioteki Publicznej w Jednorożcu: Pani Milena Furman pod </w:t>
      </w:r>
      <w:r w:rsidR="002736EF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>nr tel. 29 752 56 81.</w:t>
      </w: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ind w:left="425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7AC8" w:rsidRDefault="0075437B" w:rsidP="00D37AC8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Z-ca </w:t>
      </w:r>
      <w:r w:rsidR="00D37AC8">
        <w:rPr>
          <w:rFonts w:ascii="Times New Roman" w:eastAsia="Times New Roman" w:hAnsi="Times New Roman" w:cs="Times New Roman"/>
          <w:b/>
          <w:sz w:val="24"/>
        </w:rPr>
        <w:t>Wójt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Gminy Jednorożec</w:t>
      </w:r>
    </w:p>
    <w:p w:rsidR="00D37AC8" w:rsidRDefault="00D37AC8" w:rsidP="00D37AC8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D37AC8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5437B">
        <w:rPr>
          <w:rFonts w:ascii="Times New Roman" w:eastAsia="Times New Roman" w:hAnsi="Times New Roman" w:cs="Times New Roman"/>
          <w:sz w:val="24"/>
        </w:rPr>
        <w:t xml:space="preserve">                mgr  Lilla Zabielska</w:t>
      </w:r>
    </w:p>
    <w:p w:rsidR="00D37AC8" w:rsidRDefault="00D37AC8"/>
    <w:sectPr w:rsidR="00D3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A"/>
    <w:rsid w:val="0002245D"/>
    <w:rsid w:val="000E3923"/>
    <w:rsid w:val="00193A53"/>
    <w:rsid w:val="002160BA"/>
    <w:rsid w:val="002736EF"/>
    <w:rsid w:val="002D6905"/>
    <w:rsid w:val="002D7999"/>
    <w:rsid w:val="00325B6D"/>
    <w:rsid w:val="003F603A"/>
    <w:rsid w:val="00423C50"/>
    <w:rsid w:val="004C1EDA"/>
    <w:rsid w:val="004F3978"/>
    <w:rsid w:val="00663C5F"/>
    <w:rsid w:val="006660E2"/>
    <w:rsid w:val="006A0395"/>
    <w:rsid w:val="006A6D98"/>
    <w:rsid w:val="0075437B"/>
    <w:rsid w:val="007C17F6"/>
    <w:rsid w:val="007C5C2D"/>
    <w:rsid w:val="008429FB"/>
    <w:rsid w:val="008E26BF"/>
    <w:rsid w:val="009737FE"/>
    <w:rsid w:val="00D37AC8"/>
    <w:rsid w:val="00D50536"/>
    <w:rsid w:val="00DF765E"/>
    <w:rsid w:val="00E76B20"/>
    <w:rsid w:val="00EA59FF"/>
    <w:rsid w:val="00EE5E48"/>
    <w:rsid w:val="00F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dnorozec.pl/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hyperlink" Target="http://www.jednorozec.pl" TargetMode="External"/><Relationship Id="rId10" Type="http://schemas.openxmlformats.org/officeDocument/2006/relationships/hyperlink" Target="http://www.mcps.mazov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alog.mazov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2639</Words>
  <Characters>15835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2</cp:revision>
  <cp:lastPrinted>2021-01-07T13:40:00Z</cp:lastPrinted>
  <dcterms:created xsi:type="dcterms:W3CDTF">2021-01-08T13:21:00Z</dcterms:created>
  <dcterms:modified xsi:type="dcterms:W3CDTF">2021-01-08T13:21:00Z</dcterms:modified>
</cp:coreProperties>
</file>