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A5B0" w14:textId="07022EE2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 xml:space="preserve">UCHWAŁA NR </w:t>
      </w:r>
      <w:r w:rsidR="00C612B8">
        <w:rPr>
          <w:rFonts w:cstheme="minorHAnsi"/>
          <w:b/>
          <w:bCs/>
          <w:sz w:val="24"/>
          <w:szCs w:val="24"/>
        </w:rPr>
        <w:t>SOK.0007.9.2023</w:t>
      </w:r>
    </w:p>
    <w:p w14:paraId="0EED502B" w14:textId="77777777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1A78B8">
        <w:rPr>
          <w:rFonts w:cstheme="minorHAnsi"/>
          <w:b/>
          <w:bCs/>
          <w:sz w:val="24"/>
          <w:szCs w:val="24"/>
        </w:rPr>
        <w:t>RADY GMINY JEDNOROŻEC</w:t>
      </w:r>
    </w:p>
    <w:p w14:paraId="41294595" w14:textId="6C68E088" w:rsidR="002F2A67" w:rsidRPr="00C612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  <w:r w:rsidRPr="00C612B8">
        <w:rPr>
          <w:rFonts w:cstheme="minorHAnsi"/>
          <w:b/>
          <w:bCs/>
          <w:sz w:val="24"/>
          <w:szCs w:val="24"/>
        </w:rPr>
        <w:t xml:space="preserve">z dnia </w:t>
      </w:r>
      <w:r w:rsidR="00C612B8" w:rsidRPr="00C612B8">
        <w:rPr>
          <w:rFonts w:cstheme="minorHAnsi"/>
          <w:b/>
          <w:bCs/>
          <w:sz w:val="24"/>
          <w:szCs w:val="24"/>
        </w:rPr>
        <w:t>26 stycznia</w:t>
      </w:r>
      <w:r w:rsidRPr="00C612B8">
        <w:rPr>
          <w:rFonts w:cstheme="minorHAnsi"/>
          <w:b/>
          <w:bCs/>
          <w:sz w:val="24"/>
          <w:szCs w:val="24"/>
        </w:rPr>
        <w:t xml:space="preserve"> 2023 r.</w:t>
      </w:r>
    </w:p>
    <w:p w14:paraId="675F354D" w14:textId="77777777" w:rsidR="002F2A67" w:rsidRPr="001A78B8" w:rsidRDefault="002F2A67" w:rsidP="002F2A67">
      <w:pPr>
        <w:jc w:val="center"/>
        <w:rPr>
          <w:rFonts w:cstheme="minorHAnsi"/>
          <w:sz w:val="24"/>
          <w:szCs w:val="24"/>
        </w:rPr>
      </w:pPr>
    </w:p>
    <w:p w14:paraId="4A8CB273" w14:textId="16311C5A" w:rsidR="002F2A67" w:rsidRPr="001A78B8" w:rsidRDefault="001A5FA6" w:rsidP="002F2A67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zmieniająca uchwałę </w:t>
      </w:r>
      <w:r w:rsidR="002F2A67" w:rsidRPr="001A78B8">
        <w:rPr>
          <w:rFonts w:cstheme="minorHAnsi"/>
          <w:b/>
          <w:bCs/>
          <w:sz w:val="24"/>
          <w:szCs w:val="24"/>
        </w:rPr>
        <w:t>w sprawie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31A69">
        <w:rPr>
          <w:rFonts w:cstheme="minorHAnsi"/>
          <w:b/>
          <w:bCs/>
          <w:sz w:val="24"/>
          <w:szCs w:val="24"/>
        </w:rPr>
        <w:t>szczegółowego sposobu i zakresu świadczenia usług w zakresie odbierania odpadów komunalnych od właścicieli nieruchomości i zagospodarowania tych odpadów</w:t>
      </w:r>
      <w:r w:rsidR="002F2A67" w:rsidRPr="001A78B8">
        <w:rPr>
          <w:rFonts w:cstheme="minorHAnsi"/>
          <w:b/>
          <w:bCs/>
          <w:sz w:val="24"/>
          <w:szCs w:val="24"/>
        </w:rPr>
        <w:t xml:space="preserve"> </w:t>
      </w:r>
    </w:p>
    <w:p w14:paraId="49EC1E2E" w14:textId="024E9545" w:rsidR="002F2A67" w:rsidRPr="001A78B8" w:rsidRDefault="002F2A67" w:rsidP="002F2A67">
      <w:pPr>
        <w:jc w:val="center"/>
        <w:rPr>
          <w:rFonts w:cstheme="minorHAnsi"/>
          <w:b/>
          <w:bCs/>
          <w:sz w:val="24"/>
          <w:szCs w:val="24"/>
        </w:rPr>
      </w:pPr>
    </w:p>
    <w:p w14:paraId="1BC12148" w14:textId="558BFBA8" w:rsidR="002F2A67" w:rsidRPr="001A78B8" w:rsidRDefault="002F2A67" w:rsidP="00504F1C">
      <w:pPr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Na podstawie art. 18 ust. 2 pkt 15</w:t>
      </w:r>
      <w:r w:rsidR="001A5FA6">
        <w:rPr>
          <w:rFonts w:cstheme="minorHAnsi"/>
          <w:sz w:val="24"/>
          <w:szCs w:val="24"/>
        </w:rPr>
        <w:t>, art. 40 ust. 1, art. 41 ust. 1 i art. 42</w:t>
      </w:r>
      <w:r w:rsidRPr="001A78B8">
        <w:rPr>
          <w:rFonts w:cstheme="minorHAnsi"/>
          <w:sz w:val="24"/>
          <w:szCs w:val="24"/>
        </w:rPr>
        <w:t xml:space="preserve"> ustawy z dnia 8 marca 1990 r. o samorządzie gminnym (tekst jedn. Dz. U. z 2023 r., poz. 40) oraz </w:t>
      </w:r>
      <w:r w:rsidR="00FB62B6">
        <w:rPr>
          <w:rFonts w:cstheme="minorHAnsi"/>
          <w:sz w:val="24"/>
          <w:szCs w:val="24"/>
        </w:rPr>
        <w:t xml:space="preserve">art. 6 r ust. 3, 3a-3d </w:t>
      </w:r>
      <w:r w:rsidRPr="001A78B8">
        <w:rPr>
          <w:rFonts w:cstheme="minorHAnsi"/>
          <w:sz w:val="24"/>
          <w:szCs w:val="24"/>
        </w:rPr>
        <w:t>ustawy z dnia 13 września 1996 r. o utrzymaniu czystości i porządku w gminach (</w:t>
      </w:r>
      <w:r w:rsidR="0083026D" w:rsidRPr="001A78B8">
        <w:rPr>
          <w:rFonts w:cstheme="minorHAnsi"/>
          <w:sz w:val="24"/>
          <w:szCs w:val="24"/>
        </w:rPr>
        <w:t xml:space="preserve">tekst jedn. Dz. U. z 2022 r., poz. 2519 ze zm.), </w:t>
      </w:r>
      <w:r w:rsidR="001A5FA6">
        <w:rPr>
          <w:rFonts w:cstheme="minorHAnsi"/>
          <w:sz w:val="24"/>
          <w:szCs w:val="24"/>
        </w:rPr>
        <w:t xml:space="preserve">po zasięgnięciu opinii Państwowego Powiatowego Inspektora Sanitarnego w Przasnyszu, </w:t>
      </w:r>
      <w:r w:rsidR="0083026D" w:rsidRPr="001A78B8">
        <w:rPr>
          <w:rFonts w:cstheme="minorHAnsi"/>
          <w:sz w:val="24"/>
          <w:szCs w:val="24"/>
        </w:rPr>
        <w:t>Rada Gminy Jednorożec uchwala, co następuje:</w:t>
      </w:r>
    </w:p>
    <w:p w14:paraId="0D17102C" w14:textId="18C11752" w:rsidR="006B5875" w:rsidRDefault="006B5875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§1.</w:t>
      </w:r>
    </w:p>
    <w:p w14:paraId="42A86647" w14:textId="1E8DFDB7" w:rsidR="001A5FA6" w:rsidRDefault="001A5FA6" w:rsidP="008B6062">
      <w:pPr>
        <w:spacing w:line="360" w:lineRule="auto"/>
        <w:ind w:left="0"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uchwa</w:t>
      </w:r>
      <w:r w:rsidR="00FB62B6">
        <w:rPr>
          <w:rFonts w:cstheme="minorHAnsi"/>
          <w:sz w:val="24"/>
          <w:szCs w:val="24"/>
        </w:rPr>
        <w:t>le</w:t>
      </w:r>
      <w:r>
        <w:rPr>
          <w:rFonts w:cstheme="minorHAnsi"/>
          <w:sz w:val="24"/>
          <w:szCs w:val="24"/>
        </w:rPr>
        <w:t xml:space="preserve"> nr SOK.0007.</w:t>
      </w:r>
      <w:r w:rsidR="00FB62B6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.2021 Rady Gminy Jednorożec z dnia 29 stycznia 2021 r. w sprawie </w:t>
      </w:r>
      <w:r w:rsidR="00FB62B6">
        <w:rPr>
          <w:rFonts w:cstheme="minorHAnsi"/>
          <w:sz w:val="24"/>
          <w:szCs w:val="24"/>
        </w:rPr>
        <w:t>szczegółowego sposobu i zakresu świadczenia usług w zakresie odbierania odpadów komunalnych od właścicieli nieruchomości i zagospodarowania tych odpadów</w:t>
      </w:r>
      <w:r w:rsidR="00271353">
        <w:rPr>
          <w:rFonts w:cstheme="minorHAnsi"/>
          <w:sz w:val="24"/>
          <w:szCs w:val="24"/>
        </w:rPr>
        <w:t xml:space="preserve"> (Dz. Urz. Woj. </w:t>
      </w:r>
      <w:proofErr w:type="spellStart"/>
      <w:r w:rsidR="00271353">
        <w:rPr>
          <w:rFonts w:cstheme="minorHAnsi"/>
          <w:sz w:val="24"/>
          <w:szCs w:val="24"/>
        </w:rPr>
        <w:t>Maz</w:t>
      </w:r>
      <w:proofErr w:type="spellEnd"/>
      <w:r w:rsidR="00271353">
        <w:rPr>
          <w:rFonts w:cstheme="minorHAnsi"/>
          <w:sz w:val="24"/>
          <w:szCs w:val="24"/>
        </w:rPr>
        <w:t>. z 2021 r. poz. 914),</w:t>
      </w:r>
      <w:r w:rsidR="008B6062">
        <w:rPr>
          <w:rFonts w:cstheme="minorHAnsi"/>
          <w:sz w:val="24"/>
          <w:szCs w:val="24"/>
        </w:rPr>
        <w:t xml:space="preserve"> wprowadza się następując</w:t>
      </w:r>
      <w:r w:rsidR="00B86981">
        <w:rPr>
          <w:rFonts w:cstheme="minorHAnsi"/>
          <w:sz w:val="24"/>
          <w:szCs w:val="24"/>
        </w:rPr>
        <w:t>e</w:t>
      </w:r>
      <w:r w:rsidR="008B6062">
        <w:rPr>
          <w:rFonts w:cstheme="minorHAnsi"/>
          <w:sz w:val="24"/>
          <w:szCs w:val="24"/>
        </w:rPr>
        <w:t xml:space="preserve"> zmiany:</w:t>
      </w:r>
    </w:p>
    <w:p w14:paraId="308CC6F7" w14:textId="5B477F2C" w:rsidR="00E75BE7" w:rsidRDefault="00E75BE7" w:rsidP="00E75BE7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3 ust. 2 otrzymuje następujące brzmienie:</w:t>
      </w:r>
    </w:p>
    <w:p w14:paraId="60E691F9" w14:textId="5E92075A" w:rsidR="00E75BE7" w:rsidRDefault="00E75BE7" w:rsidP="00E75BE7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,,2. Odpady komunalne, o których mowa w ust. 1, będą odbierane z częstotliwością:</w:t>
      </w:r>
    </w:p>
    <w:p w14:paraId="2330EECC" w14:textId="1EA3462D" w:rsidR="00E75BE7" w:rsidRDefault="00E75BE7" w:rsidP="00E75BE7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 w:rsidR="00692C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odpady zmieszane (resztkowe) – nie rzadziej niż raz na miesiąc</w:t>
      </w:r>
      <w:r w:rsidR="00B86981">
        <w:rPr>
          <w:rFonts w:cstheme="minorHAnsi"/>
          <w:sz w:val="24"/>
          <w:szCs w:val="24"/>
        </w:rPr>
        <w:t>,</w:t>
      </w:r>
    </w:p>
    <w:p w14:paraId="623FADCD" w14:textId="0BD7E468" w:rsidR="00B86981" w:rsidRPr="00E75BE7" w:rsidRDefault="00B86981" w:rsidP="00E75BE7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 w:rsidR="00692C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odpady segregowane (selektywnie zbierane), o których mowa w ust. 1 pkt 1 lit. a-d – nie rzadziej niż raz na 2 miesiące’’.</w:t>
      </w:r>
    </w:p>
    <w:p w14:paraId="3452522C" w14:textId="2AC50694" w:rsidR="008B6062" w:rsidRDefault="008B6062" w:rsidP="008B6062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bookmarkStart w:id="0" w:name="_Hlk124494743"/>
      <w:r>
        <w:rPr>
          <w:rFonts w:cstheme="minorHAnsi"/>
          <w:sz w:val="24"/>
          <w:szCs w:val="24"/>
        </w:rPr>
        <w:t xml:space="preserve">w </w:t>
      </w:r>
      <w:r w:rsidRPr="001A78B8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 w:rsidR="00FB62B6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ust. </w:t>
      </w:r>
      <w:r w:rsidR="00FB62B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pkt. </w:t>
      </w:r>
      <w:r w:rsidR="00FB62B6"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 xml:space="preserve"> otrzymuje następujące brzmienie:</w:t>
      </w:r>
    </w:p>
    <w:bookmarkEnd w:id="0"/>
    <w:p w14:paraId="4CD01009" w14:textId="2972EA73" w:rsidR="008B6062" w:rsidRDefault="008B6062" w:rsidP="008B6062">
      <w:pPr>
        <w:pStyle w:val="Akapitzlist"/>
        <w:spacing w:line="360" w:lineRule="auto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,,1</w:t>
      </w:r>
      <w:r w:rsidR="00FB62B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) odpady budowlane i rozbiórkowe z gospodarstw domowych”</w:t>
      </w:r>
      <w:r w:rsidR="00FB62B6">
        <w:rPr>
          <w:rFonts w:cstheme="minorHAnsi"/>
          <w:sz w:val="24"/>
          <w:szCs w:val="24"/>
        </w:rPr>
        <w:t>.</w:t>
      </w:r>
    </w:p>
    <w:p w14:paraId="172423C6" w14:textId="24CB08EC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§</w:t>
      </w:r>
      <w:r w:rsidR="00963E45">
        <w:rPr>
          <w:rFonts w:cstheme="minorHAnsi"/>
          <w:sz w:val="24"/>
          <w:szCs w:val="24"/>
        </w:rPr>
        <w:t>2</w:t>
      </w:r>
      <w:r w:rsidRPr="001A78B8">
        <w:rPr>
          <w:rFonts w:cstheme="minorHAnsi"/>
          <w:sz w:val="24"/>
          <w:szCs w:val="24"/>
        </w:rPr>
        <w:t>.</w:t>
      </w:r>
    </w:p>
    <w:p w14:paraId="13A73FE9" w14:textId="5DBB1BA6" w:rsidR="00504F1C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Wykonanie uchwały powierza się Wójtowi Gminy Jednorożec.</w:t>
      </w:r>
    </w:p>
    <w:p w14:paraId="7A671D15" w14:textId="5EFAB76F" w:rsidR="00504F1C" w:rsidRPr="001A78B8" w:rsidRDefault="00504F1C" w:rsidP="001A78B8">
      <w:pPr>
        <w:spacing w:line="360" w:lineRule="auto"/>
        <w:ind w:left="0" w:firstLine="0"/>
        <w:jc w:val="center"/>
        <w:rPr>
          <w:rFonts w:cstheme="minorHAnsi"/>
          <w:sz w:val="24"/>
          <w:szCs w:val="24"/>
        </w:rPr>
      </w:pPr>
      <w:bookmarkStart w:id="1" w:name="_Hlk124330318"/>
      <w:r w:rsidRPr="001A78B8">
        <w:rPr>
          <w:rFonts w:cstheme="minorHAnsi"/>
          <w:sz w:val="24"/>
          <w:szCs w:val="24"/>
        </w:rPr>
        <w:t>§</w:t>
      </w:r>
      <w:bookmarkEnd w:id="1"/>
      <w:r w:rsidR="00963E45">
        <w:rPr>
          <w:rFonts w:cstheme="minorHAnsi"/>
          <w:sz w:val="24"/>
          <w:szCs w:val="24"/>
        </w:rPr>
        <w:t>3</w:t>
      </w:r>
      <w:r w:rsidRPr="001A78B8">
        <w:rPr>
          <w:rFonts w:cstheme="minorHAnsi"/>
          <w:sz w:val="24"/>
          <w:szCs w:val="24"/>
        </w:rPr>
        <w:t>.</w:t>
      </w:r>
    </w:p>
    <w:p w14:paraId="2C17F120" w14:textId="6648E588" w:rsidR="00E9774A" w:rsidRPr="001A78B8" w:rsidRDefault="00504F1C" w:rsidP="008B6062">
      <w:pPr>
        <w:spacing w:line="360" w:lineRule="auto"/>
        <w:rPr>
          <w:rFonts w:cstheme="minorHAnsi"/>
          <w:sz w:val="24"/>
          <w:szCs w:val="24"/>
        </w:rPr>
      </w:pPr>
      <w:r w:rsidRPr="001A78B8">
        <w:rPr>
          <w:rFonts w:cstheme="minorHAnsi"/>
          <w:sz w:val="24"/>
          <w:szCs w:val="24"/>
        </w:rPr>
        <w:t>Uchwała wchodzi w życie po upływie 14 dni od daty ogłoszenia w Dzienniku Urzędowym Województwa Mazowieckiego.</w:t>
      </w:r>
    </w:p>
    <w:p w14:paraId="2DEE5E5F" w14:textId="77777777" w:rsidR="001A5FA6" w:rsidRDefault="001A5FA6" w:rsidP="00744F7D">
      <w:pPr>
        <w:spacing w:line="360" w:lineRule="auto"/>
        <w:ind w:left="0" w:firstLine="0"/>
        <w:rPr>
          <w:rFonts w:cstheme="minorHAnsi"/>
          <w:b/>
          <w:bCs/>
          <w:sz w:val="24"/>
          <w:szCs w:val="24"/>
        </w:rPr>
      </w:pPr>
    </w:p>
    <w:p w14:paraId="6BD98E2C" w14:textId="77777777" w:rsidR="00744F7D" w:rsidRPr="00CD63BD" w:rsidRDefault="00744F7D" w:rsidP="00744F7D">
      <w:pPr>
        <w:pStyle w:val="Style8"/>
        <w:widowControl/>
        <w:spacing w:line="353" w:lineRule="exact"/>
        <w:ind w:right="1613"/>
        <w:rPr>
          <w:rFonts w:asciiTheme="minorHAnsi" w:hAnsiTheme="minorHAnsi"/>
        </w:rPr>
      </w:pPr>
      <w:r w:rsidRPr="00CD63BD">
        <w:rPr>
          <w:rStyle w:val="FontStyle22"/>
          <w:rFonts w:asciiTheme="minorHAnsi" w:hAnsiTheme="minorHAnsi"/>
          <w:sz w:val="22"/>
          <w:szCs w:val="22"/>
        </w:rPr>
        <w:t xml:space="preserve">                                                                      </w:t>
      </w:r>
      <w:r w:rsidRPr="00CD63BD">
        <w:rPr>
          <w:rStyle w:val="FontStyle22"/>
          <w:rFonts w:asciiTheme="minorHAnsi" w:hAnsiTheme="minorHAnsi"/>
          <w:sz w:val="24"/>
          <w:szCs w:val="24"/>
        </w:rPr>
        <w:t>Przewodniczący Rady Gminy Jednorożec</w:t>
      </w:r>
    </w:p>
    <w:p w14:paraId="14301E01" w14:textId="77777777" w:rsidR="00744F7D" w:rsidRPr="00CD63BD" w:rsidRDefault="00744F7D" w:rsidP="00744F7D">
      <w:pPr>
        <w:pStyle w:val="Style8"/>
        <w:widowControl/>
        <w:spacing w:line="240" w:lineRule="exact"/>
        <w:ind w:left="5796"/>
        <w:jc w:val="both"/>
        <w:rPr>
          <w:rFonts w:asciiTheme="minorHAnsi" w:hAnsiTheme="minorHAnsi"/>
        </w:rPr>
      </w:pPr>
    </w:p>
    <w:p w14:paraId="14FBD51F" w14:textId="77777777" w:rsidR="00744F7D" w:rsidRPr="00CD63BD" w:rsidRDefault="00744F7D" w:rsidP="00744F7D">
      <w:pPr>
        <w:pStyle w:val="Style8"/>
        <w:widowControl/>
        <w:spacing w:line="240" w:lineRule="exact"/>
        <w:jc w:val="both"/>
        <w:rPr>
          <w:rFonts w:asciiTheme="minorHAnsi" w:hAnsiTheme="minorHAnsi"/>
        </w:rPr>
      </w:pPr>
      <w:r w:rsidRPr="00CD63BD">
        <w:rPr>
          <w:rFonts w:asciiTheme="minorHAnsi" w:hAnsiTheme="minorHAnsi"/>
        </w:rPr>
        <w:t xml:space="preserve">                                                                                   /-/ Cezary Wójcik</w:t>
      </w:r>
    </w:p>
    <w:p w14:paraId="70340802" w14:textId="77777777" w:rsidR="00504F1C" w:rsidRPr="00504F1C" w:rsidRDefault="00504F1C" w:rsidP="001500A5">
      <w:pPr>
        <w:spacing w:line="360" w:lineRule="auto"/>
        <w:ind w:left="0" w:firstLine="0"/>
        <w:rPr>
          <w:rFonts w:ascii="Arial" w:hAnsi="Arial" w:cs="Arial"/>
        </w:rPr>
      </w:pPr>
    </w:p>
    <w:sectPr w:rsidR="00504F1C" w:rsidRPr="00504F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01C30" w14:textId="77777777" w:rsidR="00102E77" w:rsidRDefault="00102E77" w:rsidP="002F2A67">
      <w:pPr>
        <w:spacing w:line="240" w:lineRule="auto"/>
      </w:pPr>
      <w:r>
        <w:separator/>
      </w:r>
    </w:p>
  </w:endnote>
  <w:endnote w:type="continuationSeparator" w:id="0">
    <w:p w14:paraId="74125699" w14:textId="77777777" w:rsidR="00102E77" w:rsidRDefault="00102E77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0E07A" w14:textId="77777777" w:rsidR="00102E77" w:rsidRDefault="00102E77" w:rsidP="002F2A67">
      <w:pPr>
        <w:spacing w:line="240" w:lineRule="auto"/>
      </w:pPr>
      <w:r>
        <w:separator/>
      </w:r>
    </w:p>
  </w:footnote>
  <w:footnote w:type="continuationSeparator" w:id="0">
    <w:p w14:paraId="67F1A7C5" w14:textId="77777777" w:rsidR="00102E77" w:rsidRDefault="00102E77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C471E" w14:textId="764E4E76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42562"/>
    <w:multiLevelType w:val="hybridMultilevel"/>
    <w:tmpl w:val="56C05D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971AF"/>
    <w:multiLevelType w:val="hybridMultilevel"/>
    <w:tmpl w:val="78389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C0B85"/>
    <w:multiLevelType w:val="hybridMultilevel"/>
    <w:tmpl w:val="26E486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6500">
    <w:abstractNumId w:val="2"/>
  </w:num>
  <w:num w:numId="2" w16cid:durableId="1704817991">
    <w:abstractNumId w:val="0"/>
  </w:num>
  <w:num w:numId="3" w16cid:durableId="1216697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7"/>
    <w:rsid w:val="000665DB"/>
    <w:rsid w:val="00085D71"/>
    <w:rsid w:val="00102E77"/>
    <w:rsid w:val="00117353"/>
    <w:rsid w:val="001178C1"/>
    <w:rsid w:val="001500A5"/>
    <w:rsid w:val="001A5FA6"/>
    <w:rsid w:val="001A78B8"/>
    <w:rsid w:val="001B05CF"/>
    <w:rsid w:val="00213121"/>
    <w:rsid w:val="002362A5"/>
    <w:rsid w:val="002460DC"/>
    <w:rsid w:val="00271353"/>
    <w:rsid w:val="002B0274"/>
    <w:rsid w:val="002E3972"/>
    <w:rsid w:val="002F2A67"/>
    <w:rsid w:val="00322192"/>
    <w:rsid w:val="00326BF3"/>
    <w:rsid w:val="00375FC1"/>
    <w:rsid w:val="003A67B8"/>
    <w:rsid w:val="004563FC"/>
    <w:rsid w:val="0049418E"/>
    <w:rsid w:val="00504F1C"/>
    <w:rsid w:val="00552276"/>
    <w:rsid w:val="00583DAF"/>
    <w:rsid w:val="00586DE4"/>
    <w:rsid w:val="00595B8A"/>
    <w:rsid w:val="00692C44"/>
    <w:rsid w:val="006B5875"/>
    <w:rsid w:val="006C1EF9"/>
    <w:rsid w:val="00744F7D"/>
    <w:rsid w:val="007A36CF"/>
    <w:rsid w:val="007B6261"/>
    <w:rsid w:val="007E2F61"/>
    <w:rsid w:val="00802FF2"/>
    <w:rsid w:val="0083026D"/>
    <w:rsid w:val="00873CD7"/>
    <w:rsid w:val="008B6062"/>
    <w:rsid w:val="009203CB"/>
    <w:rsid w:val="00963E45"/>
    <w:rsid w:val="00984100"/>
    <w:rsid w:val="00992DC3"/>
    <w:rsid w:val="00AC476D"/>
    <w:rsid w:val="00B42374"/>
    <w:rsid w:val="00B50816"/>
    <w:rsid w:val="00B669E7"/>
    <w:rsid w:val="00B86981"/>
    <w:rsid w:val="00BC47C2"/>
    <w:rsid w:val="00C22C9F"/>
    <w:rsid w:val="00C4783B"/>
    <w:rsid w:val="00C612B8"/>
    <w:rsid w:val="00D31A69"/>
    <w:rsid w:val="00E14DFF"/>
    <w:rsid w:val="00E75BE7"/>
    <w:rsid w:val="00E9774A"/>
    <w:rsid w:val="00F33BC1"/>
    <w:rsid w:val="00F8063F"/>
    <w:rsid w:val="00F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uiPriority w:val="34"/>
    <w:qFormat/>
    <w:rsid w:val="006B5875"/>
    <w:pPr>
      <w:ind w:left="720"/>
      <w:contextualSpacing/>
    </w:pPr>
  </w:style>
  <w:style w:type="paragraph" w:customStyle="1" w:styleId="Style8">
    <w:name w:val="Style8"/>
    <w:basedOn w:val="Normalny"/>
    <w:rsid w:val="00744F7D"/>
    <w:pPr>
      <w:widowControl w:val="0"/>
      <w:suppressAutoHyphens/>
      <w:autoSpaceDE w:val="0"/>
      <w:autoSpaceDN w:val="0"/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rsid w:val="00744F7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Celina Andrzejczyk</cp:lastModifiedBy>
  <cp:revision>2</cp:revision>
  <cp:lastPrinted>2023-01-16T10:55:00Z</cp:lastPrinted>
  <dcterms:created xsi:type="dcterms:W3CDTF">2024-10-31T08:22:00Z</dcterms:created>
  <dcterms:modified xsi:type="dcterms:W3CDTF">2024-10-31T08:22:00Z</dcterms:modified>
</cp:coreProperties>
</file>