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33F4" w14:textId="72418A7E" w:rsidR="00E16A11" w:rsidRDefault="00E16A11" w:rsidP="00E16A11">
      <w:pPr>
        <w:jc w:val="center"/>
        <w:rPr>
          <w:b/>
          <w:bCs/>
        </w:rPr>
      </w:pPr>
      <w:r w:rsidRPr="00E16A11">
        <w:rPr>
          <w:b/>
          <w:bCs/>
        </w:rPr>
        <w:t>Zarządzenie Nr 1/2026</w:t>
      </w:r>
    </w:p>
    <w:p w14:paraId="361582A3" w14:textId="576AF776" w:rsidR="00E16A11" w:rsidRDefault="00E16A11" w:rsidP="00E16A11">
      <w:pPr>
        <w:jc w:val="center"/>
        <w:rPr>
          <w:b/>
          <w:bCs/>
        </w:rPr>
      </w:pPr>
      <w:r w:rsidRPr="00E16A11">
        <w:rPr>
          <w:b/>
          <w:bCs/>
        </w:rPr>
        <w:t>Wójta Gminy Jednorożec</w:t>
      </w:r>
    </w:p>
    <w:p w14:paraId="2F2314C1" w14:textId="1FCDD29D" w:rsidR="00E16A11" w:rsidRDefault="00E16A11" w:rsidP="00E16A11">
      <w:pPr>
        <w:jc w:val="center"/>
        <w:rPr>
          <w:b/>
          <w:bCs/>
        </w:rPr>
      </w:pPr>
      <w:r w:rsidRPr="00E16A11">
        <w:rPr>
          <w:b/>
          <w:bCs/>
        </w:rPr>
        <w:t>z dnia 2 stycznia 2026 r.</w:t>
      </w:r>
    </w:p>
    <w:p w14:paraId="64612A6C" w14:textId="77777777" w:rsidR="00E16A11" w:rsidRDefault="00E16A11" w:rsidP="00E16A11">
      <w:pPr>
        <w:jc w:val="center"/>
        <w:rPr>
          <w:b/>
          <w:bCs/>
        </w:rPr>
      </w:pPr>
    </w:p>
    <w:p w14:paraId="75AEE98A" w14:textId="220EDC38" w:rsidR="00E16A11" w:rsidRPr="00E16A11" w:rsidRDefault="00E16A11" w:rsidP="00E16A11">
      <w:r w:rsidRPr="00E16A11">
        <w:rPr>
          <w:b/>
          <w:bCs/>
        </w:rPr>
        <w:t>w sprawie ogłoszenia otwartego konkursu ofert na zadania publiczne Gminy Jednorożec w roku 2026 w zakresie kultury, sztuki, ochrony dóbr kultury i dziedzictwa narodowego; w zakresie wspierania i upowszechniania kultury fizycznej oraz w zakresie działalności na rzecz osób w wieku emerytalnym.</w:t>
      </w:r>
      <w:r w:rsidRPr="00E16A11">
        <w:br/>
        <w:t> </w:t>
      </w:r>
      <w:r w:rsidRPr="00E16A11">
        <w:br/>
        <w:t>Na podstawie art. 18 ust. 2 pkt 15 ustawy z dnia 8 marca 1990 r. o samorządzie gminnym (Dz. U. z 2025 r. poz. 1153) i art. 13 ust. 1, ustawy z dnia 24 kwietnia 2003 r. o działalności pożytku publicznego i o wolontariacie (tj. Dz. U. z 2025 r. poz. 1338), oraz §8 pkt. 1 uchwały nr ZIR.0007.57.2025 Rady Gminy Jednorożec z dnia 29 października 2025 r. w sprawie „Rocznego Programu Współpracy Samorządu Gminy Jednorożec z organizacjami pozarządowymi oraz podmiotami, o których mowa w art. 3 ust. 3 ustawy z dnia 24 kwietnia 2003r. o działalności pożytku publicznego i o wolontariacie, na 2026 rok”, zarządzam co następuje:</w:t>
      </w:r>
      <w:r w:rsidRPr="00E16A11">
        <w:br/>
        <w:t> </w:t>
      </w:r>
      <w:r w:rsidRPr="00E16A11">
        <w:br/>
      </w:r>
      <w:r w:rsidRPr="00E16A11">
        <w:rPr>
          <w:b/>
          <w:bCs/>
        </w:rPr>
        <w:t>§1</w:t>
      </w:r>
      <w:r w:rsidRPr="00E16A11">
        <w:br/>
        <w:t>Ogłasza się otwarty konkurs ofert na zadania publiczne Gminy Jednorożec w roku 2026 w zakresie kultury, sztuki, ochrony dóbr kultury i dziedzictwa narodowego; w zakresie wspierania i upowszechniania kultury fizycznej oraz w zakresie działalności na rzecz osób w wieku emerytalnym, którego zasady określono w ogłoszeniu stanowiącym załącznik do niniejszego zarządzenia.</w:t>
      </w:r>
      <w:r w:rsidRPr="00E16A11">
        <w:br/>
        <w:t> </w:t>
      </w:r>
      <w:r w:rsidRPr="00E16A11">
        <w:br/>
      </w:r>
      <w:r w:rsidRPr="00E16A11">
        <w:rPr>
          <w:b/>
          <w:bCs/>
        </w:rPr>
        <w:t>§2</w:t>
      </w:r>
      <w:r w:rsidRPr="00E16A11">
        <w:br/>
        <w:t xml:space="preserve">Ogłoszenie o konkursie o którym mowa w § 1 zamieszcza się w Biuletynie Informacji Publicznej, na tablicach ogłoszeń znajdujących się w budynku Urzędu Gminy w Jednorożcu i stronie internetowej </w:t>
      </w:r>
      <w:hyperlink r:id="rId4" w:history="1">
        <w:r w:rsidRPr="00E16A11">
          <w:rPr>
            <w:rStyle w:val="Hipercze"/>
          </w:rPr>
          <w:t>www.jednorozec.pl</w:t>
        </w:r>
      </w:hyperlink>
      <w:r w:rsidRPr="00E16A11">
        <w:br/>
        <w:t> </w:t>
      </w:r>
      <w:r w:rsidRPr="00E16A11">
        <w:br/>
      </w:r>
      <w:r w:rsidRPr="00E16A11">
        <w:rPr>
          <w:b/>
          <w:bCs/>
        </w:rPr>
        <w:t>§3</w:t>
      </w:r>
      <w:r w:rsidRPr="00E16A11">
        <w:br/>
        <w:t>Wykonanie zarządzenia powierza się Dyrektorowi Gminnej Biblioteki Publicznej w Jednorożcu.                                  </w:t>
      </w:r>
    </w:p>
    <w:p w14:paraId="5242573B" w14:textId="77777777" w:rsidR="00E16A11" w:rsidRPr="00E16A11" w:rsidRDefault="00E16A11" w:rsidP="00E16A11">
      <w:pPr>
        <w:ind w:left="6372"/>
      </w:pPr>
      <w:r w:rsidRPr="00E16A11">
        <w:t> /-/ Wójt Gminy Jednorożec </w:t>
      </w:r>
      <w:r w:rsidRPr="00E16A11">
        <w:br/>
        <w:t>Krzysztof Nizielski</w:t>
      </w:r>
    </w:p>
    <w:p w14:paraId="1FF1019B" w14:textId="77777777" w:rsidR="006E690A" w:rsidRDefault="006E690A"/>
    <w:sectPr w:rsidR="006E690A" w:rsidSect="0012128A">
      <w:pgSz w:w="11906" w:h="16838" w:code="9"/>
      <w:pgMar w:top="1418" w:right="1134" w:bottom="141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11"/>
    <w:rsid w:val="0012128A"/>
    <w:rsid w:val="001655A0"/>
    <w:rsid w:val="00483CCE"/>
    <w:rsid w:val="004C13E3"/>
    <w:rsid w:val="006E690A"/>
    <w:rsid w:val="00A67947"/>
    <w:rsid w:val="00AB18A1"/>
    <w:rsid w:val="00DB7A41"/>
    <w:rsid w:val="00DE37F1"/>
    <w:rsid w:val="00E16A11"/>
    <w:rsid w:val="00E20C66"/>
    <w:rsid w:val="00E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2B8E"/>
  <w15:chartTrackingRefBased/>
  <w15:docId w15:val="{1AAA79D4-EBB4-47B5-827B-F0FAC08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CCE"/>
    <w:pPr>
      <w:spacing w:after="160" w:line="259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A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11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11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6A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dcterms:created xsi:type="dcterms:W3CDTF">2026-01-19T12:20:00Z</dcterms:created>
  <dcterms:modified xsi:type="dcterms:W3CDTF">2026-01-19T12:20:00Z</dcterms:modified>
</cp:coreProperties>
</file>